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85"/>
        <w:tblW w:w="9879" w:type="dxa"/>
        <w:tblLook w:val="04A0" w:firstRow="1" w:lastRow="0" w:firstColumn="1" w:lastColumn="0" w:noHBand="0" w:noVBand="1"/>
      </w:tblPr>
      <w:tblGrid>
        <w:gridCol w:w="4439"/>
        <w:gridCol w:w="1049"/>
        <w:gridCol w:w="4391"/>
      </w:tblGrid>
      <w:tr w:rsidR="006174FB">
        <w:trPr>
          <w:trHeight w:val="1472"/>
        </w:trPr>
        <w:tc>
          <w:tcPr>
            <w:tcW w:w="4439" w:type="dxa"/>
            <w:vAlign w:val="center"/>
          </w:tcPr>
          <w:p w:rsidR="006174FB" w:rsidRDefault="006174FB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174FB" w:rsidRDefault="007D0BB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45085</wp:posOffset>
                      </wp:positionV>
                      <wp:extent cx="4498975" cy="529590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9897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74FB" w:rsidRDefault="003A53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43010, г. Самара, ул. Фрунзе, 167; </w:t>
                                  </w:r>
                                </w:p>
                                <w:p w:rsidR="006174FB" w:rsidRDefault="003A53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тел.: (846) 332-76-54; факс: (846) 333-22-30;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mail@s</w:t>
                                  </w:r>
                                  <w:proofErr w:type="spellEnd"/>
                                  <w:r w:rsidR="00F31C18">
                                    <w:rPr>
                                      <w:sz w:val="20"/>
                                      <w:lang w:val="en-US"/>
                                    </w:rPr>
                                    <w:t>am</w:t>
                                  </w:r>
                                  <w:r w:rsidR="00F31C18">
                                    <w:rPr>
                                      <w:sz w:val="20"/>
                                    </w:rPr>
                                    <w:t>g</w:t>
                                  </w:r>
                                  <w:proofErr w:type="spellStart"/>
                                  <w:r w:rsidR="00F31C18">
                                    <w:rPr>
                                      <w:sz w:val="20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="00F31C18"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z w:val="20"/>
                                    </w:rPr>
                                    <w:t>.ru; www.s</w:t>
                                  </w:r>
                                  <w:r w:rsidR="00F31C18">
                                    <w:rPr>
                                      <w:sz w:val="20"/>
                                      <w:lang w:val="en-US"/>
                                    </w:rPr>
                                    <w:t>a</w:t>
                                  </w:r>
                                  <w:proofErr w:type="spellStart"/>
                                  <w:r w:rsidR="00F31C18">
                                    <w:rPr>
                                      <w:sz w:val="20"/>
                                    </w:rPr>
                                    <w:t>mg</w:t>
                                  </w:r>
                                  <w:r w:rsidR="00F31C18">
                                    <w:rPr>
                                      <w:sz w:val="20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="00F31C18"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z w:val="20"/>
                                    </w:rPr>
                                    <w:t>.ru.</w:t>
                                  </w:r>
                                </w:p>
                                <w:p w:rsidR="006174FB" w:rsidRDefault="003A53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ОКПО: 02175867, ОГРН: 1026300966361, ИНН/КПП 6315800548/631501001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45.3pt;margin-top:3.55pt;width:354.25pt;height:41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" filled="f" stroked="f">
                      <v:path arrowok="t"/>
                      <v:textbox style="mso-fit-shape-to-text:t">
                        <w:txbxContent>
                          <w:p w:rsidR="006174FB" w:rsidRDefault="003A53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43010, г. Самара, ул. Фрунзе, 167; </w:t>
                            </w:r>
                          </w:p>
                          <w:p w:rsidR="006174FB" w:rsidRDefault="003A53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тел.: (846) 332-76-54; факс: (846) 333-22-30;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mail@s</w:t>
                            </w:r>
                            <w:proofErr w:type="spellEnd"/>
                            <w:r w:rsidR="00F31C18">
                              <w:rPr>
                                <w:sz w:val="20"/>
                                <w:lang w:val="en-US"/>
                              </w:rPr>
                              <w:t>am</w:t>
                            </w:r>
                            <w:r w:rsidR="00F31C18">
                              <w:rPr>
                                <w:sz w:val="20"/>
                              </w:rPr>
                              <w:t>g</w:t>
                            </w:r>
                            <w:proofErr w:type="spellStart"/>
                            <w:r w:rsidR="00F31C18">
                              <w:rPr>
                                <w:sz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F31C18"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z w:val="20"/>
                              </w:rPr>
                              <w:t>.ru; www.s</w:t>
                            </w:r>
                            <w:r w:rsidR="00F31C18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proofErr w:type="spellStart"/>
                            <w:r w:rsidR="00F31C18">
                              <w:rPr>
                                <w:sz w:val="20"/>
                              </w:rPr>
                              <w:t>mg</w:t>
                            </w:r>
                            <w:r w:rsidR="00F31C18">
                              <w:rPr>
                                <w:sz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F31C18"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z w:val="20"/>
                              </w:rPr>
                              <w:t>.ru.</w:t>
                            </w:r>
                          </w:p>
                          <w:p w:rsidR="006174FB" w:rsidRDefault="003A53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ОКПО: 02175867, ОГРН: 1026300966361, ИНН/КПП 6315800548/631501001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</w:tcPr>
          <w:p w:rsidR="006174FB" w:rsidRDefault="006174FB"/>
        </w:tc>
        <w:tc>
          <w:tcPr>
            <w:tcW w:w="4391" w:type="dxa"/>
          </w:tcPr>
          <w:p w:rsidR="006174FB" w:rsidRDefault="006174FB">
            <w:pPr>
              <w:jc w:val="center"/>
              <w:rPr>
                <w:sz w:val="28"/>
                <w:szCs w:val="28"/>
              </w:rPr>
            </w:pPr>
          </w:p>
          <w:p w:rsidR="006174FB" w:rsidRDefault="006174FB">
            <w:pPr>
              <w:jc w:val="center"/>
              <w:rPr>
                <w:sz w:val="28"/>
                <w:szCs w:val="28"/>
              </w:rPr>
            </w:pPr>
          </w:p>
          <w:p w:rsidR="006174FB" w:rsidRDefault="006174F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333333"/>
                <w:sz w:val="28"/>
                <w:szCs w:val="28"/>
                <w:lang w:eastAsia="ru-RU"/>
              </w:rPr>
            </w:pPr>
          </w:p>
          <w:p w:rsidR="006174FB" w:rsidRDefault="006174F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174FB" w:rsidRDefault="007D0BB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-20068540</wp:posOffset>
                </wp:positionH>
                <wp:positionV relativeFrom="paragraph">
                  <wp:posOffset>1272540</wp:posOffset>
                </wp:positionV>
                <wp:extent cx="30205680" cy="2540"/>
                <wp:effectExtent l="0" t="0" r="7620" b="16510"/>
                <wp:wrapNone/>
                <wp:docPr id="4" name="Автофигур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20568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D1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Автофигуры 9" o:spid="_x0000_s1026" type="#_x0000_t32" style="position:absolute;margin-left:-1580.2pt;margin-top:100.2pt;width:2378.4pt;height: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"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-130175</wp:posOffset>
                </wp:positionV>
                <wp:extent cx="4600575" cy="863600"/>
                <wp:effectExtent l="0" t="0" r="0" b="0"/>
                <wp:wrapNone/>
                <wp:docPr id="3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057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74FB" w:rsidRDefault="003A5338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МИНИСТЕРСТВО КУЛЬТУРЫ РОССИЙСКОЙ ФЕДЕРАЦИИ</w:t>
                            </w:r>
                          </w:p>
                          <w:p w:rsidR="006174FB" w:rsidRDefault="003A5338">
                            <w:pPr>
                              <w:ind w:right="-108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федеральное государственное бюджетное</w:t>
                            </w:r>
                          </w:p>
                          <w:p w:rsidR="006174FB" w:rsidRDefault="003A5338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образовательное учреждение высшего образования</w:t>
                            </w:r>
                          </w:p>
                          <w:p w:rsidR="006174FB" w:rsidRDefault="003A53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«Самарский государственный институт культуры» (СГИК)</w:t>
                            </w:r>
                          </w:p>
                          <w:p w:rsidR="006174FB" w:rsidRDefault="006174F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138.9pt;margin-top:-10.25pt;width:362.25pt;height: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" filled="f" stroked="f">
                <v:path arrowok="t"/>
                <v:textbox>
                  <w:txbxContent>
                    <w:p w:rsidR="006174FB" w:rsidRDefault="003A5338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МИНИСТЕРСТВО КУЛЬТУРЫ РОССИЙСКОЙ ФЕДЕРАЦИИ</w:t>
                      </w:r>
                    </w:p>
                    <w:p w:rsidR="006174FB" w:rsidRDefault="003A5338">
                      <w:pPr>
                        <w:ind w:right="-108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федеральное государственное бюджетное</w:t>
                      </w:r>
                    </w:p>
                    <w:p w:rsidR="006174FB" w:rsidRDefault="003A5338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образовательное учреждение высшего образования</w:t>
                      </w:r>
                    </w:p>
                    <w:p w:rsidR="006174FB" w:rsidRDefault="003A53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«Самарский государственный институт культуры» (СГИК)</w:t>
                      </w:r>
                    </w:p>
                    <w:p w:rsidR="006174FB" w:rsidRDefault="006174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16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4E5B84" wp14:editId="7219CADD">
            <wp:simplePos x="0" y="0"/>
            <wp:positionH relativeFrom="column">
              <wp:posOffset>-189230</wp:posOffset>
            </wp:positionH>
            <wp:positionV relativeFrom="paragraph">
              <wp:posOffset>-192405</wp:posOffset>
            </wp:positionV>
            <wp:extent cx="1546860" cy="1148080"/>
            <wp:effectExtent l="0" t="0" r="0" b="0"/>
            <wp:wrapNone/>
            <wp:docPr id="2" name="Изображение 2" descr="Институт культуры лого чё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нститут культуры лого чёрный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338">
        <w:rPr>
          <w:sz w:val="28"/>
          <w:szCs w:val="28"/>
        </w:rPr>
        <w:softHyphen/>
      </w:r>
      <w:r w:rsidR="003A5338">
        <w:rPr>
          <w:sz w:val="28"/>
          <w:szCs w:val="28"/>
        </w:rPr>
        <w:softHyphen/>
      </w:r>
    </w:p>
    <w:p w:rsidR="006174FB" w:rsidRPr="00484167" w:rsidRDefault="006174FB">
      <w:pPr>
        <w:rPr>
          <w:sz w:val="18"/>
          <w:szCs w:val="28"/>
        </w:rPr>
      </w:pPr>
    </w:p>
    <w:p w:rsidR="00484167" w:rsidRDefault="00484167" w:rsidP="00991506">
      <w:pPr>
        <w:jc w:val="center"/>
        <w:rPr>
          <w:rFonts w:cs="Times New Roman"/>
          <w:b/>
          <w:sz w:val="26"/>
          <w:szCs w:val="26"/>
        </w:rPr>
      </w:pPr>
    </w:p>
    <w:p w:rsidR="00991506" w:rsidRPr="00AD42C9" w:rsidRDefault="00991506" w:rsidP="00991506">
      <w:pPr>
        <w:jc w:val="center"/>
        <w:rPr>
          <w:rFonts w:cs="Times New Roman"/>
          <w:b/>
          <w:sz w:val="26"/>
          <w:szCs w:val="26"/>
        </w:rPr>
      </w:pPr>
      <w:r w:rsidRPr="00AD42C9">
        <w:rPr>
          <w:rFonts w:cs="Times New Roman"/>
          <w:b/>
          <w:sz w:val="26"/>
          <w:szCs w:val="26"/>
        </w:rPr>
        <w:t>Информационное письмо</w:t>
      </w:r>
    </w:p>
    <w:p w:rsidR="00BD69E1" w:rsidRPr="00BD69E1" w:rsidRDefault="00991506" w:rsidP="00BD69E1">
      <w:pPr>
        <w:jc w:val="center"/>
        <w:rPr>
          <w:rFonts w:cs="Times New Roman"/>
          <w:b/>
          <w:sz w:val="26"/>
          <w:szCs w:val="26"/>
        </w:rPr>
      </w:pPr>
      <w:r w:rsidRPr="00AD42C9">
        <w:rPr>
          <w:rFonts w:cs="Times New Roman"/>
          <w:b/>
          <w:sz w:val="26"/>
          <w:szCs w:val="26"/>
        </w:rPr>
        <w:t xml:space="preserve">о проведении </w:t>
      </w:r>
      <w:r w:rsidR="00BD69E1" w:rsidRPr="00BD69E1">
        <w:rPr>
          <w:rFonts w:cs="Times New Roman"/>
          <w:b/>
          <w:sz w:val="26"/>
          <w:szCs w:val="26"/>
        </w:rPr>
        <w:t xml:space="preserve">I Межрегионального чтецкого конкурса </w:t>
      </w:r>
    </w:p>
    <w:p w:rsidR="00BD69E1" w:rsidRPr="00AD42C9" w:rsidRDefault="00BD69E1" w:rsidP="00BD69E1">
      <w:pPr>
        <w:jc w:val="center"/>
        <w:rPr>
          <w:rFonts w:cs="Times New Roman"/>
          <w:b/>
          <w:sz w:val="26"/>
          <w:szCs w:val="26"/>
        </w:rPr>
      </w:pPr>
      <w:r w:rsidRPr="00BD69E1">
        <w:rPr>
          <w:rFonts w:cs="Times New Roman"/>
          <w:b/>
          <w:sz w:val="26"/>
          <w:szCs w:val="26"/>
        </w:rPr>
        <w:t>«Послушайте!»</w:t>
      </w:r>
    </w:p>
    <w:p w:rsidR="00991506" w:rsidRPr="00AD42C9" w:rsidRDefault="00991506" w:rsidP="00991506">
      <w:pPr>
        <w:jc w:val="center"/>
        <w:rPr>
          <w:rFonts w:cs="Times New Roman"/>
          <w:b/>
          <w:sz w:val="26"/>
          <w:szCs w:val="26"/>
        </w:rPr>
      </w:pPr>
    </w:p>
    <w:p w:rsidR="00991506" w:rsidRPr="00AD42C9" w:rsidRDefault="00991506" w:rsidP="00991506">
      <w:pPr>
        <w:jc w:val="center"/>
        <w:rPr>
          <w:rFonts w:cs="Times New Roman"/>
          <w:sz w:val="26"/>
          <w:szCs w:val="26"/>
        </w:rPr>
      </w:pPr>
    </w:p>
    <w:p w:rsidR="00991506" w:rsidRPr="00AD42C9" w:rsidRDefault="00991506" w:rsidP="00991506">
      <w:pPr>
        <w:jc w:val="center"/>
        <w:rPr>
          <w:rFonts w:cs="Times New Roman"/>
          <w:sz w:val="26"/>
          <w:szCs w:val="26"/>
        </w:rPr>
      </w:pPr>
      <w:r w:rsidRPr="00AD42C9">
        <w:rPr>
          <w:rFonts w:cs="Times New Roman"/>
          <w:sz w:val="26"/>
          <w:szCs w:val="26"/>
        </w:rPr>
        <w:t>Уважаемые коллеги!</w:t>
      </w:r>
    </w:p>
    <w:p w:rsidR="00991506" w:rsidRDefault="00991506" w:rsidP="006E3B6E">
      <w:pPr>
        <w:ind w:firstLine="709"/>
        <w:rPr>
          <w:rFonts w:cs="Times New Roman"/>
          <w:sz w:val="26"/>
          <w:szCs w:val="26"/>
        </w:rPr>
      </w:pPr>
      <w:r w:rsidRPr="00AD42C9">
        <w:rPr>
          <w:rFonts w:cs="Times New Roman"/>
          <w:sz w:val="26"/>
          <w:szCs w:val="26"/>
        </w:rPr>
        <w:t>Самарский государственный институт культуры</w:t>
      </w:r>
      <w:r w:rsidR="004E4898">
        <w:rPr>
          <w:rFonts w:cs="Times New Roman"/>
          <w:sz w:val="26"/>
          <w:szCs w:val="26"/>
        </w:rPr>
        <w:t xml:space="preserve"> при поддержке </w:t>
      </w:r>
      <w:r w:rsidR="004E4898" w:rsidRPr="004E4898">
        <w:rPr>
          <w:rFonts w:cs="Times New Roman"/>
          <w:sz w:val="26"/>
          <w:szCs w:val="26"/>
        </w:rPr>
        <w:t>Самарского областного художественного музея</w:t>
      </w:r>
      <w:r w:rsidRPr="00AD42C9">
        <w:rPr>
          <w:rFonts w:cs="Times New Roman"/>
          <w:sz w:val="26"/>
          <w:szCs w:val="26"/>
        </w:rPr>
        <w:t xml:space="preserve"> </w:t>
      </w:r>
      <w:r w:rsidR="00103779">
        <w:rPr>
          <w:rFonts w:cs="Times New Roman"/>
          <w:sz w:val="26"/>
          <w:szCs w:val="26"/>
        </w:rPr>
        <w:t>28</w:t>
      </w:r>
      <w:r w:rsidR="00103779">
        <w:rPr>
          <w:rFonts w:eastAsia="Times New Roman"/>
          <w:szCs w:val="24"/>
          <w:lang w:eastAsia="ru-RU"/>
        </w:rPr>
        <w:t>-29</w:t>
      </w:r>
      <w:r w:rsidR="004E4898" w:rsidRPr="004E4898">
        <w:rPr>
          <w:rFonts w:eastAsia="Times New Roman"/>
          <w:szCs w:val="24"/>
          <w:lang w:eastAsia="ru-RU"/>
        </w:rPr>
        <w:t xml:space="preserve"> апреля 2025 года</w:t>
      </w:r>
      <w:r w:rsidR="004E4898" w:rsidRPr="00AD42C9">
        <w:rPr>
          <w:rFonts w:cs="Times New Roman"/>
          <w:sz w:val="26"/>
          <w:szCs w:val="26"/>
        </w:rPr>
        <w:t xml:space="preserve"> </w:t>
      </w:r>
      <w:r w:rsidRPr="00AD42C9">
        <w:rPr>
          <w:rFonts w:cs="Times New Roman"/>
          <w:sz w:val="26"/>
          <w:szCs w:val="26"/>
        </w:rPr>
        <w:t xml:space="preserve">проводит </w:t>
      </w:r>
      <w:r w:rsidR="004E4898">
        <w:rPr>
          <w:rFonts w:cs="Times New Roman"/>
          <w:sz w:val="26"/>
          <w:szCs w:val="26"/>
        </w:rPr>
        <w:t>в г. Самаре I </w:t>
      </w:r>
      <w:r w:rsidR="004E4898" w:rsidRPr="004E4898">
        <w:rPr>
          <w:rFonts w:cs="Times New Roman"/>
          <w:sz w:val="26"/>
          <w:szCs w:val="26"/>
        </w:rPr>
        <w:t>Межрегиональн</w:t>
      </w:r>
      <w:r w:rsidR="004E4898">
        <w:rPr>
          <w:rFonts w:cs="Times New Roman"/>
          <w:sz w:val="26"/>
          <w:szCs w:val="26"/>
        </w:rPr>
        <w:t>ый</w:t>
      </w:r>
      <w:r w:rsidR="004E4898" w:rsidRPr="004E4898">
        <w:rPr>
          <w:rFonts w:cs="Times New Roman"/>
          <w:sz w:val="26"/>
          <w:szCs w:val="26"/>
        </w:rPr>
        <w:t xml:space="preserve"> чтецк</w:t>
      </w:r>
      <w:r w:rsidR="004E4898">
        <w:rPr>
          <w:rFonts w:cs="Times New Roman"/>
          <w:sz w:val="26"/>
          <w:szCs w:val="26"/>
        </w:rPr>
        <w:t>ий</w:t>
      </w:r>
      <w:r w:rsidR="004E4898" w:rsidRPr="004E4898">
        <w:rPr>
          <w:rFonts w:cs="Times New Roman"/>
          <w:sz w:val="26"/>
          <w:szCs w:val="26"/>
        </w:rPr>
        <w:t xml:space="preserve"> конкурс «Послушайте!» (далее – Конкурс</w:t>
      </w:r>
      <w:r w:rsidR="004E4898">
        <w:rPr>
          <w:rFonts w:cs="Times New Roman"/>
          <w:sz w:val="26"/>
          <w:szCs w:val="26"/>
        </w:rPr>
        <w:t>)</w:t>
      </w:r>
      <w:r w:rsidR="006E3B6E">
        <w:rPr>
          <w:rFonts w:cs="Times New Roman"/>
          <w:sz w:val="26"/>
          <w:szCs w:val="26"/>
        </w:rPr>
        <w:t xml:space="preserve">. </w:t>
      </w:r>
    </w:p>
    <w:p w:rsidR="004E4898" w:rsidRDefault="004E4898" w:rsidP="004E4898">
      <w:pPr>
        <w:ind w:firstLine="708"/>
        <w:rPr>
          <w:rFonts w:cs="Times New Roman"/>
          <w:sz w:val="26"/>
          <w:szCs w:val="26"/>
        </w:rPr>
      </w:pPr>
      <w:r w:rsidRPr="004E4898">
        <w:rPr>
          <w:rFonts w:cs="Times New Roman"/>
          <w:sz w:val="26"/>
          <w:szCs w:val="26"/>
        </w:rPr>
        <w:t>Цель Конкурса: выявление талантливой молодежи и профессиональная ориентация потенциальных абитуриентов для поступления на театральный факультет федерального государственного бюджетного образовательного учреждения высшего образования «Самарский государственный институт культуры»; популяризация театрального искусства среди молодежи и создание условий для развития речевого исполнительского искусства.</w:t>
      </w:r>
    </w:p>
    <w:p w:rsidR="004E4898" w:rsidRPr="004E4898" w:rsidRDefault="004E4898" w:rsidP="004E4898">
      <w:pPr>
        <w:ind w:firstLine="708"/>
        <w:rPr>
          <w:rFonts w:cs="Times New Roman"/>
          <w:sz w:val="26"/>
          <w:szCs w:val="26"/>
        </w:rPr>
      </w:pPr>
      <w:r w:rsidRPr="004E4898">
        <w:rPr>
          <w:rFonts w:cs="Times New Roman"/>
          <w:sz w:val="26"/>
          <w:szCs w:val="26"/>
        </w:rPr>
        <w:t xml:space="preserve">В Конкурсе могут принимать участие отдельные исполнители, представители самодеятельных театральных коллективов, театральных студий общеобразовательных организаций, профессиональных образовательных организаций, образовательных </w:t>
      </w:r>
      <w:r w:rsidR="00590F5C">
        <w:rPr>
          <w:rFonts w:cs="Times New Roman"/>
          <w:sz w:val="26"/>
          <w:szCs w:val="26"/>
        </w:rPr>
        <w:t>организаций высшего образования</w:t>
      </w:r>
      <w:r w:rsidRPr="004E4898">
        <w:rPr>
          <w:rFonts w:cs="Times New Roman"/>
          <w:sz w:val="26"/>
          <w:szCs w:val="26"/>
        </w:rPr>
        <w:t xml:space="preserve"> Приволжского федерального округа. </w:t>
      </w:r>
    </w:p>
    <w:p w:rsidR="004E4898" w:rsidRDefault="004E4898" w:rsidP="004E4898">
      <w:pPr>
        <w:ind w:firstLine="708"/>
        <w:rPr>
          <w:rFonts w:cs="Times New Roman"/>
          <w:sz w:val="26"/>
          <w:szCs w:val="26"/>
        </w:rPr>
      </w:pPr>
      <w:r w:rsidRPr="004E4898">
        <w:rPr>
          <w:rFonts w:cs="Times New Roman"/>
          <w:sz w:val="26"/>
          <w:szCs w:val="26"/>
        </w:rPr>
        <w:t xml:space="preserve">Возраст участников Конкурса – от 16 до 24 лет. </w:t>
      </w:r>
    </w:p>
    <w:p w:rsidR="00575BB7" w:rsidRPr="00575BB7" w:rsidRDefault="00575BB7" w:rsidP="00575BB7">
      <w:pPr>
        <w:ind w:firstLine="708"/>
        <w:rPr>
          <w:rFonts w:cs="Times New Roman"/>
          <w:sz w:val="26"/>
          <w:szCs w:val="26"/>
        </w:rPr>
      </w:pPr>
      <w:r w:rsidRPr="00575BB7">
        <w:rPr>
          <w:rFonts w:cs="Times New Roman"/>
          <w:sz w:val="26"/>
          <w:szCs w:val="26"/>
        </w:rPr>
        <w:t>Жюри определяет победителей в четырех номинациях:</w:t>
      </w:r>
    </w:p>
    <w:p w:rsidR="00575BB7" w:rsidRPr="00575BB7" w:rsidRDefault="00575BB7" w:rsidP="00575BB7">
      <w:pPr>
        <w:ind w:firstLine="708"/>
        <w:rPr>
          <w:rFonts w:cs="Times New Roman"/>
          <w:sz w:val="26"/>
          <w:szCs w:val="26"/>
        </w:rPr>
      </w:pPr>
      <w:r w:rsidRPr="00575BB7">
        <w:rPr>
          <w:rFonts w:cs="Times New Roman"/>
          <w:sz w:val="26"/>
          <w:szCs w:val="26"/>
        </w:rPr>
        <w:t>– номинация «Художественное слово: поэзия» – лауреат 1, 2, 3 степени;</w:t>
      </w:r>
    </w:p>
    <w:p w:rsidR="00575BB7" w:rsidRPr="00575BB7" w:rsidRDefault="00575BB7" w:rsidP="00575BB7">
      <w:pPr>
        <w:ind w:firstLine="708"/>
        <w:rPr>
          <w:rFonts w:cs="Times New Roman"/>
          <w:sz w:val="26"/>
          <w:szCs w:val="26"/>
        </w:rPr>
      </w:pPr>
      <w:r w:rsidRPr="00575BB7">
        <w:rPr>
          <w:rFonts w:cs="Times New Roman"/>
          <w:sz w:val="26"/>
          <w:szCs w:val="26"/>
        </w:rPr>
        <w:t>– номинация «Художественное слово: проза» – лауреат 1, 2, 3 степени;</w:t>
      </w:r>
    </w:p>
    <w:p w:rsidR="00575BB7" w:rsidRPr="00575BB7" w:rsidRDefault="00575BB7" w:rsidP="00575BB7">
      <w:pPr>
        <w:ind w:firstLine="708"/>
        <w:rPr>
          <w:rFonts w:cs="Times New Roman"/>
          <w:sz w:val="26"/>
          <w:szCs w:val="26"/>
        </w:rPr>
      </w:pPr>
      <w:r w:rsidRPr="00575BB7">
        <w:rPr>
          <w:rFonts w:cs="Times New Roman"/>
          <w:sz w:val="26"/>
          <w:szCs w:val="26"/>
        </w:rPr>
        <w:t>– номинация «Память Победы» – лауреат 1, 2, 3 степени;</w:t>
      </w:r>
    </w:p>
    <w:p w:rsidR="00575BB7" w:rsidRPr="00575BB7" w:rsidRDefault="00575BB7" w:rsidP="00575BB7">
      <w:pPr>
        <w:ind w:firstLine="708"/>
        <w:rPr>
          <w:rFonts w:cs="Times New Roman"/>
          <w:sz w:val="26"/>
          <w:szCs w:val="26"/>
        </w:rPr>
      </w:pPr>
      <w:r w:rsidRPr="00575BB7">
        <w:rPr>
          <w:rFonts w:cs="Times New Roman"/>
          <w:sz w:val="26"/>
          <w:szCs w:val="26"/>
        </w:rPr>
        <w:t xml:space="preserve">– специальная номинация «Певцы русского Раздолья», посвящённая поэзии С. Есенина и А. </w:t>
      </w:r>
      <w:proofErr w:type="spellStart"/>
      <w:r w:rsidRPr="00575BB7">
        <w:rPr>
          <w:rFonts w:cs="Times New Roman"/>
          <w:sz w:val="26"/>
          <w:szCs w:val="26"/>
        </w:rPr>
        <w:t>Ширяевца</w:t>
      </w:r>
      <w:proofErr w:type="spellEnd"/>
      <w:r w:rsidRPr="00575BB7">
        <w:rPr>
          <w:rFonts w:cs="Times New Roman"/>
          <w:sz w:val="26"/>
          <w:szCs w:val="26"/>
        </w:rPr>
        <w:t>.</w:t>
      </w:r>
    </w:p>
    <w:p w:rsidR="00575BB7" w:rsidRDefault="00575BB7" w:rsidP="00575BB7">
      <w:pPr>
        <w:ind w:firstLine="708"/>
        <w:rPr>
          <w:rFonts w:cs="Times New Roman"/>
          <w:sz w:val="26"/>
          <w:szCs w:val="26"/>
        </w:rPr>
      </w:pPr>
      <w:r w:rsidRPr="00575BB7">
        <w:rPr>
          <w:rFonts w:cs="Times New Roman"/>
          <w:sz w:val="26"/>
          <w:szCs w:val="26"/>
        </w:rPr>
        <w:t>По результатам Конкурса Жюри вправе присудить Гран-При.</w:t>
      </w:r>
    </w:p>
    <w:p w:rsidR="00991506" w:rsidRPr="00AD42C9" w:rsidRDefault="00575BB7" w:rsidP="00991506">
      <w:pPr>
        <w:pStyle w:val="a9"/>
        <w:ind w:left="0" w:firstLine="709"/>
        <w:jc w:val="left"/>
      </w:pPr>
      <w:r>
        <w:t>Конкурс</w:t>
      </w:r>
      <w:r w:rsidR="00991506" w:rsidRPr="00AD42C9">
        <w:t xml:space="preserve"> проводится в два этапа:</w:t>
      </w:r>
    </w:p>
    <w:p w:rsidR="00991506" w:rsidRPr="00865658" w:rsidRDefault="00484167" w:rsidP="00991506">
      <w:pPr>
        <w:tabs>
          <w:tab w:val="left" w:pos="0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 </w:t>
      </w:r>
      <w:r w:rsidR="00575BB7" w:rsidRPr="00575BB7">
        <w:rPr>
          <w:rFonts w:cs="Times New Roman"/>
          <w:b/>
          <w:sz w:val="26"/>
          <w:szCs w:val="26"/>
        </w:rPr>
        <w:t xml:space="preserve">в I туре (заочном) </w:t>
      </w:r>
      <w:r w:rsidR="00575BB7" w:rsidRPr="00865658">
        <w:rPr>
          <w:rFonts w:cs="Times New Roman"/>
          <w:sz w:val="26"/>
          <w:szCs w:val="26"/>
        </w:rPr>
        <w:t>жюри рассматрива</w:t>
      </w:r>
      <w:r w:rsidR="00BD69E1">
        <w:rPr>
          <w:rFonts w:cs="Times New Roman"/>
          <w:sz w:val="26"/>
          <w:szCs w:val="26"/>
        </w:rPr>
        <w:t>ет</w:t>
      </w:r>
      <w:r w:rsidR="00575BB7" w:rsidRPr="00865658">
        <w:rPr>
          <w:rFonts w:cs="Times New Roman"/>
          <w:sz w:val="26"/>
          <w:szCs w:val="26"/>
        </w:rPr>
        <w:t xml:space="preserve"> присланные заявки, определя</w:t>
      </w:r>
      <w:r w:rsidR="00BD69E1">
        <w:rPr>
          <w:rFonts w:cs="Times New Roman"/>
          <w:sz w:val="26"/>
          <w:szCs w:val="26"/>
        </w:rPr>
        <w:t>ет</w:t>
      </w:r>
      <w:r w:rsidR="00575BB7" w:rsidRPr="00865658">
        <w:rPr>
          <w:rFonts w:cs="Times New Roman"/>
          <w:sz w:val="26"/>
          <w:szCs w:val="26"/>
        </w:rPr>
        <w:t xml:space="preserve"> участников II тура </w:t>
      </w:r>
      <w:r w:rsidR="00D52DE3">
        <w:rPr>
          <w:rFonts w:cs="Times New Roman"/>
          <w:sz w:val="26"/>
          <w:szCs w:val="26"/>
        </w:rPr>
        <w:t xml:space="preserve">со </w:t>
      </w:r>
      <w:r w:rsidR="00103779">
        <w:rPr>
          <w:rFonts w:cs="Times New Roman"/>
          <w:sz w:val="26"/>
          <w:szCs w:val="26"/>
        </w:rPr>
        <w:t>2</w:t>
      </w:r>
      <w:r w:rsidR="00575BB7" w:rsidRPr="00865658">
        <w:rPr>
          <w:rFonts w:cs="Times New Roman"/>
          <w:sz w:val="26"/>
          <w:szCs w:val="26"/>
        </w:rPr>
        <w:t xml:space="preserve"> по </w:t>
      </w:r>
      <w:r w:rsidR="00103779">
        <w:rPr>
          <w:rFonts w:cs="Times New Roman"/>
          <w:sz w:val="26"/>
          <w:szCs w:val="26"/>
        </w:rPr>
        <w:t>15</w:t>
      </w:r>
      <w:r w:rsidR="00575BB7" w:rsidRPr="00865658">
        <w:rPr>
          <w:rFonts w:cs="Times New Roman"/>
          <w:sz w:val="26"/>
          <w:szCs w:val="26"/>
        </w:rPr>
        <w:t xml:space="preserve"> </w:t>
      </w:r>
      <w:r w:rsidR="00103779">
        <w:rPr>
          <w:rFonts w:cs="Times New Roman"/>
          <w:sz w:val="26"/>
          <w:szCs w:val="26"/>
        </w:rPr>
        <w:t>апреля</w:t>
      </w:r>
      <w:r w:rsidR="00575BB7" w:rsidRPr="00865658">
        <w:rPr>
          <w:rFonts w:cs="Times New Roman"/>
          <w:sz w:val="26"/>
          <w:szCs w:val="26"/>
        </w:rPr>
        <w:t xml:space="preserve"> </w:t>
      </w:r>
      <w:r w:rsidR="00991506" w:rsidRPr="00865658">
        <w:rPr>
          <w:rFonts w:cs="Times New Roman"/>
          <w:sz w:val="26"/>
          <w:szCs w:val="26"/>
        </w:rPr>
        <w:t>202</w:t>
      </w:r>
      <w:r w:rsidR="00575BB7" w:rsidRPr="00865658">
        <w:rPr>
          <w:rFonts w:cs="Times New Roman"/>
          <w:sz w:val="26"/>
          <w:szCs w:val="26"/>
        </w:rPr>
        <w:t>5</w:t>
      </w:r>
      <w:r w:rsidR="00991506" w:rsidRPr="00865658">
        <w:rPr>
          <w:rFonts w:cs="Times New Roman"/>
          <w:sz w:val="26"/>
          <w:szCs w:val="26"/>
        </w:rPr>
        <w:t xml:space="preserve"> года. </w:t>
      </w:r>
    </w:p>
    <w:p w:rsidR="00D52DE3" w:rsidRPr="008E12A0" w:rsidRDefault="00575BB7" w:rsidP="00D52DE3">
      <w:pPr>
        <w:tabs>
          <w:tab w:val="left" w:pos="0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865658">
        <w:rPr>
          <w:rFonts w:cs="Times New Roman"/>
          <w:sz w:val="26"/>
          <w:szCs w:val="26"/>
        </w:rPr>
        <w:t xml:space="preserve">во </w:t>
      </w:r>
      <w:r w:rsidR="00865658" w:rsidRPr="00575BB7">
        <w:rPr>
          <w:rFonts w:cs="Times New Roman"/>
          <w:b/>
          <w:sz w:val="26"/>
          <w:szCs w:val="26"/>
        </w:rPr>
        <w:t>II тур</w:t>
      </w:r>
      <w:r w:rsidR="00865658">
        <w:rPr>
          <w:rFonts w:cs="Times New Roman"/>
          <w:b/>
          <w:sz w:val="26"/>
          <w:szCs w:val="26"/>
        </w:rPr>
        <w:t xml:space="preserve">е, </w:t>
      </w:r>
      <w:proofErr w:type="gramStart"/>
      <w:r w:rsidR="00865658" w:rsidRPr="00865658">
        <w:rPr>
          <w:rFonts w:cs="Times New Roman"/>
          <w:sz w:val="26"/>
          <w:szCs w:val="26"/>
        </w:rPr>
        <w:t xml:space="preserve">который </w:t>
      </w:r>
      <w:r w:rsidR="00865658">
        <w:rPr>
          <w:rFonts w:cs="Times New Roman"/>
          <w:b/>
          <w:sz w:val="26"/>
          <w:szCs w:val="26"/>
        </w:rPr>
        <w:t xml:space="preserve"> </w:t>
      </w:r>
      <w:r w:rsidR="006E3B6E" w:rsidRPr="00AD42C9">
        <w:rPr>
          <w:rFonts w:cs="Times New Roman"/>
          <w:sz w:val="26"/>
          <w:szCs w:val="26"/>
        </w:rPr>
        <w:t>проводится</w:t>
      </w:r>
      <w:proofErr w:type="gramEnd"/>
      <w:r w:rsidR="006E3B6E" w:rsidRPr="00AD42C9">
        <w:rPr>
          <w:rFonts w:cs="Times New Roman"/>
          <w:spacing w:val="-7"/>
          <w:sz w:val="26"/>
          <w:szCs w:val="26"/>
        </w:rPr>
        <w:t xml:space="preserve"> </w:t>
      </w:r>
      <w:r w:rsidR="006E3B6E" w:rsidRPr="00AD42C9">
        <w:rPr>
          <w:rFonts w:cs="Times New Roman"/>
          <w:sz w:val="26"/>
          <w:szCs w:val="26"/>
        </w:rPr>
        <w:t>в</w:t>
      </w:r>
      <w:r w:rsidR="006E3B6E" w:rsidRPr="00AD42C9">
        <w:rPr>
          <w:rFonts w:cs="Times New Roman"/>
          <w:spacing w:val="-6"/>
          <w:sz w:val="26"/>
          <w:szCs w:val="26"/>
        </w:rPr>
        <w:t xml:space="preserve"> </w:t>
      </w:r>
      <w:r w:rsidR="00865658">
        <w:rPr>
          <w:rFonts w:cs="Times New Roman"/>
          <w:sz w:val="26"/>
          <w:szCs w:val="26"/>
        </w:rPr>
        <w:t xml:space="preserve">очном формате на площадках </w:t>
      </w:r>
      <w:r w:rsidR="00865658" w:rsidRPr="008E12A0">
        <w:rPr>
          <w:rFonts w:cs="Times New Roman"/>
          <w:sz w:val="26"/>
          <w:szCs w:val="26"/>
        </w:rPr>
        <w:t xml:space="preserve">Конкурса </w:t>
      </w:r>
      <w:r w:rsidR="00103779" w:rsidRPr="008E12A0">
        <w:rPr>
          <w:rFonts w:eastAsia="Times New Roman"/>
          <w:sz w:val="26"/>
          <w:szCs w:val="26"/>
          <w:lang w:eastAsia="ru-RU"/>
        </w:rPr>
        <w:t>28</w:t>
      </w:r>
      <w:r w:rsidR="00865658" w:rsidRPr="008E12A0">
        <w:rPr>
          <w:rFonts w:eastAsia="Times New Roman"/>
          <w:sz w:val="26"/>
          <w:szCs w:val="26"/>
          <w:lang w:eastAsia="ru-RU"/>
        </w:rPr>
        <w:t>-</w:t>
      </w:r>
      <w:r w:rsidR="00103779" w:rsidRPr="008E12A0">
        <w:rPr>
          <w:rFonts w:eastAsia="Times New Roman"/>
          <w:sz w:val="26"/>
          <w:szCs w:val="26"/>
          <w:lang w:eastAsia="ru-RU"/>
        </w:rPr>
        <w:t>29</w:t>
      </w:r>
      <w:r w:rsidR="00865658" w:rsidRPr="008E12A0">
        <w:rPr>
          <w:rFonts w:eastAsia="Times New Roman"/>
          <w:sz w:val="26"/>
          <w:szCs w:val="26"/>
          <w:lang w:eastAsia="ru-RU"/>
        </w:rPr>
        <w:t xml:space="preserve"> апреля 2025 года</w:t>
      </w:r>
      <w:r w:rsidR="00865658" w:rsidRPr="008E12A0">
        <w:rPr>
          <w:rFonts w:cs="Times New Roman"/>
          <w:sz w:val="26"/>
          <w:szCs w:val="26"/>
        </w:rPr>
        <w:t xml:space="preserve">, жюри </w:t>
      </w:r>
      <w:r w:rsidR="00BD69E1" w:rsidRPr="008E12A0">
        <w:rPr>
          <w:rFonts w:cs="Times New Roman"/>
          <w:sz w:val="26"/>
          <w:szCs w:val="26"/>
        </w:rPr>
        <w:t>рассматривает</w:t>
      </w:r>
      <w:r w:rsidR="00865658" w:rsidRPr="008E12A0">
        <w:rPr>
          <w:rFonts w:cs="Times New Roman"/>
          <w:sz w:val="26"/>
          <w:szCs w:val="26"/>
        </w:rPr>
        <w:t xml:space="preserve"> творческие выступления участников.</w:t>
      </w:r>
    </w:p>
    <w:p w:rsidR="00865658" w:rsidRPr="00865658" w:rsidRDefault="00865658" w:rsidP="00865658">
      <w:pPr>
        <w:ind w:firstLine="709"/>
        <w:rPr>
          <w:rFonts w:cs="Times New Roman"/>
          <w:sz w:val="26"/>
          <w:szCs w:val="26"/>
        </w:rPr>
      </w:pPr>
      <w:r w:rsidRPr="00865658">
        <w:rPr>
          <w:rFonts w:cs="Times New Roman"/>
          <w:sz w:val="26"/>
          <w:szCs w:val="26"/>
        </w:rPr>
        <w:t xml:space="preserve">Места проведения II тура: </w:t>
      </w:r>
    </w:p>
    <w:p w:rsidR="00865658" w:rsidRPr="00865658" w:rsidRDefault="00865658" w:rsidP="00865658">
      <w:pPr>
        <w:ind w:firstLine="709"/>
        <w:rPr>
          <w:rFonts w:cs="Times New Roman"/>
          <w:sz w:val="26"/>
          <w:szCs w:val="26"/>
        </w:rPr>
      </w:pPr>
      <w:r w:rsidRPr="00865658">
        <w:rPr>
          <w:rFonts w:cs="Times New Roman"/>
          <w:sz w:val="26"/>
          <w:szCs w:val="26"/>
        </w:rPr>
        <w:t>- Самарский госу</w:t>
      </w:r>
      <w:r w:rsidR="00BD69E1">
        <w:rPr>
          <w:rFonts w:cs="Times New Roman"/>
          <w:sz w:val="26"/>
          <w:szCs w:val="26"/>
        </w:rPr>
        <w:t xml:space="preserve">дарственный институт культуры </w:t>
      </w:r>
      <w:r w:rsidRPr="00865658">
        <w:rPr>
          <w:rFonts w:cs="Times New Roman"/>
          <w:sz w:val="26"/>
          <w:szCs w:val="26"/>
        </w:rPr>
        <w:t>(Молодежный культурно-театральный комплекс «Дирижабль») – ул. Куйбыше</w:t>
      </w:r>
      <w:r w:rsidR="008407B7">
        <w:rPr>
          <w:rFonts w:cs="Times New Roman"/>
          <w:sz w:val="26"/>
          <w:szCs w:val="26"/>
        </w:rPr>
        <w:t>ва, д. 104;</w:t>
      </w:r>
      <w:bookmarkStart w:id="0" w:name="_GoBack"/>
      <w:bookmarkEnd w:id="0"/>
    </w:p>
    <w:p w:rsidR="00865658" w:rsidRPr="00865658" w:rsidRDefault="00865658" w:rsidP="00865658">
      <w:pPr>
        <w:ind w:firstLine="709"/>
        <w:rPr>
          <w:rFonts w:cs="Times New Roman"/>
          <w:sz w:val="26"/>
          <w:szCs w:val="26"/>
        </w:rPr>
      </w:pPr>
      <w:r w:rsidRPr="00865658">
        <w:rPr>
          <w:rFonts w:cs="Times New Roman"/>
          <w:sz w:val="26"/>
          <w:szCs w:val="26"/>
        </w:rPr>
        <w:t>- г. Самара, ул. Куйбышева, 92 (помещение Самарского областного художественного музея).</w:t>
      </w:r>
    </w:p>
    <w:p w:rsidR="004E4898" w:rsidRDefault="004E4898" w:rsidP="00140E27">
      <w:pPr>
        <w:ind w:firstLine="709"/>
        <w:rPr>
          <w:rFonts w:cs="Times New Roman"/>
          <w:sz w:val="26"/>
          <w:szCs w:val="26"/>
        </w:rPr>
      </w:pPr>
      <w:r w:rsidRPr="00BD69E1">
        <w:rPr>
          <w:rFonts w:cs="Times New Roman"/>
          <w:sz w:val="26"/>
          <w:szCs w:val="26"/>
        </w:rPr>
        <w:t xml:space="preserve">Конкурсные заявки от участников принимаются в электронном виде до </w:t>
      </w:r>
      <w:r w:rsidR="00BD69E1" w:rsidRPr="00BD69E1">
        <w:rPr>
          <w:rFonts w:cs="Times New Roman"/>
          <w:sz w:val="26"/>
          <w:szCs w:val="26"/>
        </w:rPr>
        <w:t>0</w:t>
      </w:r>
      <w:r w:rsidR="00103779">
        <w:rPr>
          <w:rFonts w:cs="Times New Roman"/>
          <w:sz w:val="26"/>
          <w:szCs w:val="26"/>
        </w:rPr>
        <w:t>1 апреля</w:t>
      </w:r>
      <w:r w:rsidRPr="00BD69E1">
        <w:rPr>
          <w:rFonts w:cs="Times New Roman"/>
          <w:sz w:val="26"/>
          <w:szCs w:val="26"/>
        </w:rPr>
        <w:t xml:space="preserve"> 2025 года включительно.</w:t>
      </w:r>
    </w:p>
    <w:p w:rsidR="00575BB7" w:rsidRDefault="00575BB7" w:rsidP="00140E27">
      <w:pPr>
        <w:ind w:firstLine="709"/>
        <w:rPr>
          <w:rFonts w:cs="Times New Roman"/>
          <w:sz w:val="26"/>
          <w:szCs w:val="26"/>
        </w:rPr>
      </w:pPr>
      <w:r w:rsidRPr="00575BB7">
        <w:rPr>
          <w:rFonts w:cs="Times New Roman"/>
          <w:sz w:val="26"/>
          <w:szCs w:val="26"/>
        </w:rPr>
        <w:lastRenderedPageBreak/>
        <w:t>Для участия в Конкурсе участник Конкурса оплачивает организационный взнос по реквизитам, указанным в Приложении 2 (сумма – 1500 руб.). Анкеты-заявки без оплаты организационного взноса к рассмотрению не принимаются.</w:t>
      </w:r>
    </w:p>
    <w:p w:rsidR="00D52DE3" w:rsidRDefault="00D52DE3" w:rsidP="00A1784A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состав жюри вошли ведущие актеры теат</w:t>
      </w:r>
      <w:r w:rsidR="00A1784A">
        <w:rPr>
          <w:rFonts w:cs="Times New Roman"/>
          <w:sz w:val="26"/>
          <w:szCs w:val="26"/>
        </w:rPr>
        <w:t>ра и кино (г. Москва, г. Самара), театральные педагоги, народные и заслуженные артисты РФ.</w:t>
      </w:r>
    </w:p>
    <w:p w:rsidR="00865658" w:rsidRDefault="00865658" w:rsidP="00140E27">
      <w:pPr>
        <w:ind w:firstLine="709"/>
        <w:rPr>
          <w:rFonts w:cs="Times New Roman"/>
          <w:sz w:val="26"/>
          <w:szCs w:val="26"/>
        </w:rPr>
      </w:pPr>
      <w:r w:rsidRPr="00865658">
        <w:rPr>
          <w:rFonts w:cs="Times New Roman"/>
          <w:sz w:val="26"/>
          <w:szCs w:val="26"/>
        </w:rPr>
        <w:t>В рамках Конкурса состоится научно-творческая конференция по проблемам сценической речи и актуализации художественного слова как вида сценического искусства.</w:t>
      </w:r>
    </w:p>
    <w:p w:rsidR="00575BB7" w:rsidRPr="00575BB7" w:rsidRDefault="00575BB7" w:rsidP="00575BB7">
      <w:pPr>
        <w:suppressAutoHyphens/>
        <w:ind w:right="-284" w:firstLine="708"/>
        <w:rPr>
          <w:rFonts w:eastAsia="Times New Roman"/>
          <w:szCs w:val="24"/>
          <w:lang w:eastAsia="ar-SA"/>
        </w:rPr>
      </w:pPr>
      <w:r w:rsidRPr="00575BB7">
        <w:rPr>
          <w:rFonts w:eastAsia="Times New Roman"/>
          <w:b/>
          <w:szCs w:val="24"/>
          <w:lang w:eastAsia="ar-SA"/>
        </w:rPr>
        <w:t>Электронный адрес Оргкомитета</w:t>
      </w:r>
      <w:r w:rsidRPr="00575BB7">
        <w:rPr>
          <w:rFonts w:eastAsia="Times New Roman"/>
          <w:szCs w:val="24"/>
          <w:lang w:eastAsia="ar-SA"/>
        </w:rPr>
        <w:t xml:space="preserve"> для приема заявок и решения</w:t>
      </w:r>
      <w:r w:rsidRPr="00575BB7">
        <w:rPr>
          <w:rFonts w:eastAsia="Times New Roman"/>
          <w:strike/>
          <w:szCs w:val="24"/>
          <w:lang w:eastAsia="ar-SA"/>
        </w:rPr>
        <w:t xml:space="preserve"> </w:t>
      </w:r>
      <w:r w:rsidRPr="00575BB7">
        <w:rPr>
          <w:rFonts w:eastAsia="Times New Roman"/>
          <w:szCs w:val="24"/>
          <w:lang w:eastAsia="ar-SA"/>
        </w:rPr>
        <w:t>организационных вопросов:</w:t>
      </w:r>
      <w:r w:rsidRPr="00575BB7">
        <w:rPr>
          <w:szCs w:val="24"/>
        </w:rPr>
        <w:t xml:space="preserve"> </w:t>
      </w:r>
      <w:hyperlink r:id="rId9" w:history="1">
        <w:r w:rsidRPr="00575BB7">
          <w:rPr>
            <w:rStyle w:val="ab"/>
            <w:rFonts w:eastAsia="Times New Roman"/>
            <w:szCs w:val="24"/>
            <w:lang w:eastAsia="ar-SA"/>
          </w:rPr>
          <w:t>tk@samgik.ru</w:t>
        </w:r>
      </w:hyperlink>
    </w:p>
    <w:p w:rsidR="00575BB7" w:rsidRPr="00575BB7" w:rsidRDefault="00575BB7" w:rsidP="00575BB7">
      <w:pPr>
        <w:suppressAutoHyphens/>
        <w:ind w:right="-284" w:firstLine="708"/>
        <w:rPr>
          <w:rFonts w:eastAsia="Times New Roman"/>
          <w:szCs w:val="24"/>
          <w:lang w:eastAsia="ar-SA"/>
        </w:rPr>
      </w:pPr>
      <w:r w:rsidRPr="00575BB7">
        <w:rPr>
          <w:rFonts w:eastAsia="Times New Roman"/>
          <w:b/>
          <w:bCs/>
          <w:szCs w:val="24"/>
          <w:lang w:eastAsia="ar-SA"/>
        </w:rPr>
        <w:t xml:space="preserve">Телефон контакта: </w:t>
      </w:r>
      <w:r w:rsidRPr="00575BB7">
        <w:rPr>
          <w:rFonts w:eastAsia="Times New Roman"/>
          <w:szCs w:val="24"/>
          <w:lang w:eastAsia="ar-SA"/>
        </w:rPr>
        <w:t>(846) 333-25-32 – деканат театрального факультета СГИК (с 9.00 до 17.00 ч. в будние дни, время местное).</w:t>
      </w:r>
    </w:p>
    <w:p w:rsidR="00575BB7" w:rsidRPr="00575BB7" w:rsidRDefault="00575BB7" w:rsidP="00575BB7">
      <w:pPr>
        <w:ind w:right="-284"/>
        <w:rPr>
          <w:rFonts w:eastAsia="Times New Roman"/>
          <w:szCs w:val="24"/>
          <w:lang w:eastAsia="ar-SA"/>
        </w:rPr>
      </w:pPr>
      <w:r w:rsidRPr="00575BB7">
        <w:rPr>
          <w:rFonts w:eastAsia="Times New Roman"/>
          <w:b/>
          <w:szCs w:val="24"/>
          <w:lang w:eastAsia="ar-SA"/>
        </w:rPr>
        <w:tab/>
        <w:t xml:space="preserve">Официальный сайт Организатора Конкурса – </w:t>
      </w:r>
      <w:hyperlink r:id="rId10" w:history="1">
        <w:r w:rsidRPr="00575BB7">
          <w:rPr>
            <w:rStyle w:val="ab"/>
            <w:rFonts w:eastAsia="Times New Roman"/>
            <w:szCs w:val="24"/>
            <w:lang w:eastAsia="ar-SA"/>
          </w:rPr>
          <w:t>https://samgik.ru/festivals/</w:t>
        </w:r>
      </w:hyperlink>
    </w:p>
    <w:p w:rsidR="00575BB7" w:rsidRPr="00575BB7" w:rsidRDefault="00575BB7" w:rsidP="00575BB7">
      <w:pPr>
        <w:ind w:right="-284"/>
        <w:rPr>
          <w:rFonts w:eastAsia="Times New Roman"/>
          <w:szCs w:val="24"/>
          <w:lang w:eastAsia="ar-SA"/>
        </w:rPr>
      </w:pPr>
      <w:r w:rsidRPr="00575BB7">
        <w:rPr>
          <w:rFonts w:eastAsia="Times New Roman"/>
          <w:b/>
          <w:szCs w:val="24"/>
          <w:lang w:eastAsia="ar-SA"/>
        </w:rPr>
        <w:tab/>
        <w:t>Официальная группа Организатора Конкурса в социальной сети</w:t>
      </w:r>
      <w:r w:rsidRPr="00575BB7">
        <w:rPr>
          <w:rFonts w:eastAsia="Times New Roman"/>
          <w:szCs w:val="24"/>
          <w:lang w:eastAsia="ar-SA"/>
        </w:rPr>
        <w:t xml:space="preserve"> </w:t>
      </w:r>
      <w:proofErr w:type="spellStart"/>
      <w:r w:rsidRPr="00575BB7">
        <w:rPr>
          <w:rFonts w:eastAsia="Times New Roman"/>
          <w:szCs w:val="24"/>
          <w:lang w:eastAsia="ar-SA"/>
        </w:rPr>
        <w:t>ВКонтакте</w:t>
      </w:r>
      <w:proofErr w:type="spellEnd"/>
      <w:r w:rsidRPr="00575BB7">
        <w:rPr>
          <w:rFonts w:eastAsia="Times New Roman"/>
          <w:szCs w:val="24"/>
          <w:lang w:eastAsia="ar-SA"/>
        </w:rPr>
        <w:t xml:space="preserve"> </w:t>
      </w:r>
      <w:hyperlink r:id="rId11" w:history="1">
        <w:r w:rsidRPr="00575BB7">
          <w:rPr>
            <w:rStyle w:val="ab"/>
            <w:rFonts w:eastAsia="Times New Roman"/>
            <w:szCs w:val="24"/>
            <w:lang w:eastAsia="ar-SA"/>
          </w:rPr>
          <w:t>https://vk.com/sgik_culture</w:t>
        </w:r>
      </w:hyperlink>
      <w:r w:rsidRPr="00575BB7">
        <w:rPr>
          <w:rFonts w:eastAsia="Times New Roman"/>
          <w:szCs w:val="24"/>
          <w:lang w:eastAsia="ar-SA"/>
        </w:rPr>
        <w:t xml:space="preserve"> </w:t>
      </w:r>
    </w:p>
    <w:p w:rsidR="00865658" w:rsidRDefault="00865658">
      <w:pPr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865658" w:rsidRPr="00E52D09" w:rsidRDefault="00865658" w:rsidP="00865658">
      <w:pPr>
        <w:spacing w:line="360" w:lineRule="auto"/>
        <w:ind w:right="-1"/>
        <w:jc w:val="right"/>
        <w:rPr>
          <w:lang w:eastAsia="ru-RU"/>
        </w:rPr>
      </w:pPr>
      <w:r w:rsidRPr="00E52D09">
        <w:rPr>
          <w:lang w:eastAsia="ru-RU"/>
        </w:rPr>
        <w:lastRenderedPageBreak/>
        <w:t>Приложение №1</w:t>
      </w:r>
    </w:p>
    <w:p w:rsidR="00865658" w:rsidRPr="00E52D09" w:rsidRDefault="00865658" w:rsidP="00865658">
      <w:pPr>
        <w:pStyle w:val="af1"/>
        <w:jc w:val="right"/>
        <w:rPr>
          <w:rFonts w:ascii="Times New Roman" w:hAnsi="Times New Roman"/>
          <w:lang w:eastAsia="ru-RU"/>
        </w:rPr>
      </w:pPr>
      <w:r w:rsidRPr="00E52D09">
        <w:rPr>
          <w:rFonts w:ascii="Times New Roman" w:hAnsi="Times New Roman"/>
          <w:lang w:eastAsia="ru-RU"/>
        </w:rPr>
        <w:t xml:space="preserve">к Положению о проведении </w:t>
      </w:r>
    </w:p>
    <w:p w:rsidR="00865658" w:rsidRPr="00E52D09" w:rsidRDefault="00865658" w:rsidP="00865658">
      <w:pPr>
        <w:pStyle w:val="af1"/>
        <w:jc w:val="right"/>
        <w:rPr>
          <w:rFonts w:ascii="Times New Roman" w:hAnsi="Times New Roman"/>
          <w:lang w:eastAsia="ru-RU"/>
        </w:rPr>
      </w:pPr>
      <w:r w:rsidRPr="00E52D09">
        <w:rPr>
          <w:rFonts w:ascii="Times New Roman" w:hAnsi="Times New Roman"/>
          <w:lang w:val="en-US" w:eastAsia="ru-RU"/>
        </w:rPr>
        <w:t>I</w:t>
      </w:r>
      <w:r w:rsidRPr="00E52D09">
        <w:rPr>
          <w:rFonts w:ascii="Times New Roman" w:hAnsi="Times New Roman"/>
          <w:lang w:eastAsia="ru-RU"/>
        </w:rPr>
        <w:t xml:space="preserve"> Межрегионального чтецкого </w:t>
      </w:r>
    </w:p>
    <w:p w:rsidR="00865658" w:rsidRPr="00E52D09" w:rsidRDefault="00865658" w:rsidP="00865658">
      <w:pPr>
        <w:pStyle w:val="af1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E52D09">
        <w:rPr>
          <w:rFonts w:ascii="Times New Roman" w:hAnsi="Times New Roman"/>
          <w:lang w:eastAsia="ru-RU"/>
        </w:rPr>
        <w:t>онкурса</w:t>
      </w:r>
      <w:r>
        <w:rPr>
          <w:rFonts w:ascii="Times New Roman" w:hAnsi="Times New Roman"/>
          <w:lang w:eastAsia="ru-RU"/>
        </w:rPr>
        <w:t xml:space="preserve"> </w:t>
      </w:r>
      <w:r w:rsidRPr="00B82775">
        <w:rPr>
          <w:rFonts w:ascii="Times New Roman" w:hAnsi="Times New Roman"/>
          <w:lang w:eastAsia="ru-RU"/>
        </w:rPr>
        <w:t>«Послушайте!»</w:t>
      </w:r>
    </w:p>
    <w:p w:rsidR="00865658" w:rsidRPr="00240610" w:rsidRDefault="00865658" w:rsidP="00865658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240610">
        <w:rPr>
          <w:b/>
          <w:bCs/>
          <w:sz w:val="28"/>
          <w:szCs w:val="28"/>
          <w:lang w:eastAsia="ru-RU"/>
        </w:rPr>
        <w:t xml:space="preserve">АНКЕТА – ЗАЯВКА </w:t>
      </w:r>
    </w:p>
    <w:p w:rsidR="00865658" w:rsidRPr="00B720B5" w:rsidRDefault="00865658" w:rsidP="00865658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F92BB7">
        <w:rPr>
          <w:bCs/>
          <w:sz w:val="28"/>
          <w:szCs w:val="28"/>
          <w:lang w:eastAsia="ru-RU"/>
        </w:rPr>
        <w:t xml:space="preserve">На участие </w:t>
      </w:r>
      <w:r w:rsidRPr="00F92BB7">
        <w:rPr>
          <w:bCs/>
          <w:sz w:val="28"/>
          <w:szCs w:val="28"/>
          <w:lang w:val="en-US" w:eastAsia="ru-RU"/>
        </w:rPr>
        <w:t>I</w:t>
      </w:r>
      <w:r w:rsidRPr="00F92BB7">
        <w:rPr>
          <w:bCs/>
          <w:sz w:val="28"/>
          <w:szCs w:val="28"/>
          <w:lang w:eastAsia="ru-RU"/>
        </w:rPr>
        <w:t xml:space="preserve"> Межрегиона</w:t>
      </w:r>
      <w:r>
        <w:rPr>
          <w:bCs/>
          <w:sz w:val="28"/>
          <w:szCs w:val="28"/>
          <w:lang w:eastAsia="ru-RU"/>
        </w:rPr>
        <w:t xml:space="preserve">льном чтецком конкурсе </w:t>
      </w:r>
      <w:r w:rsidRPr="00B82775">
        <w:rPr>
          <w:bCs/>
          <w:sz w:val="28"/>
          <w:szCs w:val="28"/>
          <w:lang w:eastAsia="ru-RU"/>
        </w:rPr>
        <w:t>«Послушайте!»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14"/>
      </w:tblGrid>
      <w:tr w:rsidR="00865658" w:rsidRPr="00240610" w:rsidTr="00AF16B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40610">
              <w:rPr>
                <w:b/>
                <w:bCs/>
                <w:sz w:val="28"/>
                <w:szCs w:val="28"/>
                <w:lang w:eastAsia="ru-RU"/>
              </w:rPr>
              <w:t>ОБЩИЕ СВЕДЕНИЯ ОБ УЧАСТНИКЕ</w:t>
            </w:r>
          </w:p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>Населенный пункт / регион Приволжского федерального округа</w:t>
            </w:r>
          </w:p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>ФИО участника (полностью)</w:t>
            </w:r>
          </w:p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 xml:space="preserve">Конкурсная программа </w:t>
            </w:r>
            <w:r w:rsidRPr="00E64416">
              <w:rPr>
                <w:i/>
                <w:sz w:val="28"/>
                <w:szCs w:val="28"/>
                <w:lang w:eastAsia="ru-RU"/>
              </w:rPr>
              <w:t>(кратко)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>Номер телефона (рабочий (с кодом населенного пункта), мобильный)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val="en-US" w:eastAsia="ru-RU"/>
              </w:rPr>
              <w:t>e</w:t>
            </w:r>
            <w:r w:rsidRPr="00E64416">
              <w:rPr>
                <w:sz w:val="28"/>
                <w:szCs w:val="28"/>
                <w:lang w:eastAsia="ru-RU"/>
              </w:rPr>
              <w:t>-</w:t>
            </w:r>
            <w:r w:rsidRPr="00E64416">
              <w:rPr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 xml:space="preserve">Наименование направляющей организации/театрального коллектива </w:t>
            </w:r>
          </w:p>
          <w:p w:rsidR="00865658" w:rsidRPr="00E64416" w:rsidRDefault="00865658" w:rsidP="00AF16B0">
            <w:pPr>
              <w:spacing w:line="360" w:lineRule="auto"/>
              <w:rPr>
                <w:b/>
                <w:i/>
                <w:sz w:val="28"/>
                <w:szCs w:val="28"/>
                <w:lang w:eastAsia="ru-RU"/>
              </w:rPr>
            </w:pPr>
            <w:r w:rsidRPr="00E64416">
              <w:rPr>
                <w:b/>
                <w:i/>
                <w:sz w:val="28"/>
                <w:szCs w:val="28"/>
                <w:lang w:eastAsia="ru-RU"/>
              </w:rPr>
              <w:t>(если есть)</w:t>
            </w:r>
            <w:r w:rsidRPr="00E64416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b/>
                <w:i/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 xml:space="preserve">ФИО руководителя </w:t>
            </w:r>
            <w:r w:rsidRPr="00E64416">
              <w:rPr>
                <w:i/>
                <w:sz w:val="28"/>
                <w:szCs w:val="28"/>
                <w:lang w:eastAsia="ru-RU"/>
              </w:rPr>
              <w:t>(представителя направляющей  организации)</w:t>
            </w:r>
            <w:r w:rsidRPr="00E64416">
              <w:rPr>
                <w:sz w:val="28"/>
                <w:szCs w:val="28"/>
                <w:lang w:eastAsia="ru-RU"/>
              </w:rPr>
              <w:t xml:space="preserve"> </w:t>
            </w:r>
            <w:r w:rsidRPr="00E64416">
              <w:rPr>
                <w:b/>
                <w:i/>
                <w:sz w:val="28"/>
                <w:szCs w:val="28"/>
                <w:lang w:eastAsia="ru-RU"/>
              </w:rPr>
              <w:t>(если есть),</w:t>
            </w:r>
            <w:r w:rsidRPr="00E64416">
              <w:rPr>
                <w:i/>
                <w:sz w:val="28"/>
                <w:szCs w:val="28"/>
                <w:lang w:eastAsia="ru-RU"/>
              </w:rPr>
              <w:t xml:space="preserve"> 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658" w:rsidRPr="00240610" w:rsidTr="00AF16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64416">
              <w:rPr>
                <w:sz w:val="28"/>
                <w:szCs w:val="28"/>
                <w:lang w:eastAsia="ru-RU"/>
              </w:rPr>
              <w:t xml:space="preserve">Ссылка на видеозапись </w:t>
            </w:r>
          </w:p>
          <w:p w:rsidR="00865658" w:rsidRPr="00E64416" w:rsidRDefault="00865658" w:rsidP="00AF16B0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240610" w:rsidRDefault="00865658" w:rsidP="00AF16B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65658" w:rsidRDefault="00865658" w:rsidP="00865658">
      <w:pPr>
        <w:spacing w:line="360" w:lineRule="auto"/>
        <w:rPr>
          <w:sz w:val="28"/>
          <w:szCs w:val="28"/>
          <w:lang w:eastAsia="ar-SA"/>
        </w:rPr>
        <w:sectPr w:rsidR="00865658" w:rsidSect="00B74592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5658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865658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Положению о проведении </w:t>
      </w:r>
    </w:p>
    <w:p w:rsidR="00865658" w:rsidRPr="00E52D09" w:rsidRDefault="00865658" w:rsidP="00865658">
      <w:pPr>
        <w:jc w:val="right"/>
        <w:rPr>
          <w:szCs w:val="24"/>
          <w:lang w:val="en-US" w:eastAsia="ru-RU"/>
        </w:rPr>
      </w:pPr>
      <w:r w:rsidRPr="00E52D09">
        <w:rPr>
          <w:szCs w:val="24"/>
          <w:lang w:val="en-US" w:eastAsia="ru-RU"/>
        </w:rPr>
        <w:t xml:space="preserve">I </w:t>
      </w:r>
      <w:proofErr w:type="spellStart"/>
      <w:r w:rsidRPr="00E52D09">
        <w:rPr>
          <w:szCs w:val="24"/>
          <w:lang w:val="en-US" w:eastAsia="ru-RU"/>
        </w:rPr>
        <w:t>Межрегионального</w:t>
      </w:r>
      <w:proofErr w:type="spellEnd"/>
      <w:r w:rsidRPr="00E52D09">
        <w:rPr>
          <w:szCs w:val="24"/>
          <w:lang w:val="en-US" w:eastAsia="ru-RU"/>
        </w:rPr>
        <w:t xml:space="preserve"> </w:t>
      </w:r>
      <w:proofErr w:type="spellStart"/>
      <w:r w:rsidRPr="00E52D09">
        <w:rPr>
          <w:szCs w:val="24"/>
          <w:lang w:val="en-US" w:eastAsia="ru-RU"/>
        </w:rPr>
        <w:t>чтецкого</w:t>
      </w:r>
      <w:proofErr w:type="spellEnd"/>
      <w:r w:rsidRPr="00E52D09">
        <w:rPr>
          <w:szCs w:val="24"/>
          <w:lang w:val="en-US" w:eastAsia="ru-RU"/>
        </w:rPr>
        <w:t xml:space="preserve"> </w:t>
      </w:r>
    </w:p>
    <w:p w:rsidR="00865658" w:rsidRPr="00B82775" w:rsidRDefault="00865658" w:rsidP="00865658">
      <w:pPr>
        <w:jc w:val="right"/>
        <w:rPr>
          <w:szCs w:val="24"/>
          <w:lang w:eastAsia="ru-RU"/>
        </w:rPr>
      </w:pPr>
      <w:proofErr w:type="spellStart"/>
      <w:r w:rsidRPr="00B82775">
        <w:rPr>
          <w:szCs w:val="24"/>
          <w:lang w:val="en-US" w:eastAsia="ru-RU"/>
        </w:rPr>
        <w:t>конкурса</w:t>
      </w:r>
      <w:proofErr w:type="spellEnd"/>
      <w:r w:rsidRPr="00B82775">
        <w:rPr>
          <w:szCs w:val="24"/>
          <w:lang w:val="en-US" w:eastAsia="ru-RU"/>
        </w:rPr>
        <w:t xml:space="preserve"> </w:t>
      </w:r>
      <w:r w:rsidRPr="00B82775">
        <w:rPr>
          <w:szCs w:val="24"/>
          <w:lang w:eastAsia="ru-RU"/>
        </w:rPr>
        <w:t>«</w:t>
      </w:r>
      <w:proofErr w:type="gramStart"/>
      <w:r w:rsidRPr="00B82775">
        <w:rPr>
          <w:szCs w:val="24"/>
          <w:lang w:eastAsia="ru-RU"/>
        </w:rPr>
        <w:t>Послушайте!»</w:t>
      </w:r>
      <w:proofErr w:type="gramEnd"/>
    </w:p>
    <w:p w:rsidR="00865658" w:rsidRDefault="00865658" w:rsidP="00865658">
      <w:pPr>
        <w:jc w:val="right"/>
        <w:rPr>
          <w:szCs w:val="24"/>
          <w:lang w:val="en-US" w:eastAsia="ru-RU"/>
        </w:rPr>
      </w:pPr>
    </w:p>
    <w:p w:rsidR="00865658" w:rsidRDefault="00865658" w:rsidP="00865658">
      <w:pPr>
        <w:jc w:val="right"/>
        <w:rPr>
          <w:rFonts w:eastAsia="Times New Roman"/>
          <w:sz w:val="28"/>
          <w:szCs w:val="28"/>
          <w:lang w:eastAsia="ru-RU"/>
        </w:rPr>
      </w:pPr>
    </w:p>
    <w:p w:rsidR="00865658" w:rsidRDefault="00865658" w:rsidP="0086565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Реквизиты для оплаты организационного взноса:</w:t>
      </w:r>
    </w:p>
    <w:p w:rsidR="00865658" w:rsidRDefault="00865658" w:rsidP="00865658">
      <w:pPr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865658" w:rsidRPr="00B720B5" w:rsidRDefault="00865658" w:rsidP="0086565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«Самарский государственный институт культуры»</w:t>
      </w:r>
    </w:p>
    <w:p w:rsidR="00865658" w:rsidRDefault="00865658" w:rsidP="0086565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443010, Самарская обл., г. Самара, ул. Фрунзе, 167</w:t>
      </w:r>
    </w:p>
    <w:p w:rsidR="00865658" w:rsidRDefault="00865658" w:rsidP="00865658">
      <w:pPr>
        <w:ind w:firstLine="567"/>
        <w:rPr>
          <w:b/>
          <w:sz w:val="28"/>
          <w:szCs w:val="28"/>
        </w:rPr>
      </w:pPr>
    </w:p>
    <w:p w:rsidR="00865658" w:rsidRDefault="00865658" w:rsidP="0086565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ИНН/КПП: </w:t>
      </w:r>
      <w:r>
        <w:rPr>
          <w:sz w:val="28"/>
          <w:szCs w:val="28"/>
        </w:rPr>
        <w:t>6315800548/631501001</w:t>
      </w:r>
      <w:r>
        <w:rPr>
          <w:b/>
          <w:sz w:val="28"/>
          <w:szCs w:val="28"/>
        </w:rPr>
        <w:t xml:space="preserve"> </w:t>
      </w:r>
    </w:p>
    <w:p w:rsidR="00865658" w:rsidRDefault="00865658" w:rsidP="0086565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ОГРН: </w:t>
      </w:r>
      <w:r>
        <w:rPr>
          <w:sz w:val="28"/>
          <w:szCs w:val="28"/>
        </w:rPr>
        <w:t>1026300966361</w:t>
      </w:r>
    </w:p>
    <w:p w:rsidR="00865658" w:rsidRDefault="00865658" w:rsidP="0086565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Получатель платежа: </w:t>
      </w:r>
      <w:r>
        <w:rPr>
          <w:sz w:val="28"/>
          <w:szCs w:val="28"/>
        </w:rPr>
        <w:t>УФК по Самарской области (Самарский государственный институт культуры, л/с 20426X45520)</w:t>
      </w:r>
    </w:p>
    <w:p w:rsidR="00865658" w:rsidRDefault="00865658" w:rsidP="0086565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Р/счет № </w:t>
      </w:r>
      <w:r>
        <w:rPr>
          <w:sz w:val="28"/>
          <w:szCs w:val="28"/>
        </w:rPr>
        <w:t>03214643000000014200</w:t>
      </w:r>
    </w:p>
    <w:p w:rsidR="00865658" w:rsidRDefault="00865658" w:rsidP="0086565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К/счет № </w:t>
      </w:r>
      <w:r>
        <w:rPr>
          <w:sz w:val="28"/>
          <w:szCs w:val="28"/>
        </w:rPr>
        <w:t>40102810545370000036</w:t>
      </w:r>
    </w:p>
    <w:p w:rsidR="00865658" w:rsidRDefault="00865658" w:rsidP="0086565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САМАРА БАНКА РОССИИ//УФК по Самарской области г Самара</w:t>
      </w:r>
    </w:p>
    <w:p w:rsidR="00865658" w:rsidRDefault="00865658" w:rsidP="0086565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БИК ТОФК: </w:t>
      </w:r>
      <w:r>
        <w:rPr>
          <w:sz w:val="28"/>
          <w:szCs w:val="28"/>
        </w:rPr>
        <w:t>013601205</w:t>
      </w:r>
    </w:p>
    <w:p w:rsidR="00865658" w:rsidRDefault="00865658" w:rsidP="0086565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КБК</w:t>
      </w:r>
      <w:r>
        <w:rPr>
          <w:sz w:val="28"/>
          <w:szCs w:val="28"/>
        </w:rPr>
        <w:t>: 00000000000000000130</w:t>
      </w:r>
      <w:r>
        <w:rPr>
          <w:b/>
          <w:sz w:val="28"/>
          <w:szCs w:val="28"/>
        </w:rPr>
        <w:t xml:space="preserve"> </w:t>
      </w:r>
    </w:p>
    <w:p w:rsidR="00865658" w:rsidRDefault="00865658" w:rsidP="00865658">
      <w:pPr>
        <w:ind w:firstLine="567"/>
        <w:rPr>
          <w:b/>
          <w:sz w:val="28"/>
          <w:szCs w:val="28"/>
        </w:rPr>
      </w:pPr>
    </w:p>
    <w:p w:rsidR="00865658" w:rsidRDefault="00865658" w:rsidP="00865658">
      <w:pPr>
        <w:rPr>
          <w:b/>
          <w:sz w:val="28"/>
          <w:szCs w:val="28"/>
        </w:rPr>
      </w:pPr>
      <w:r w:rsidRPr="00DE17B1">
        <w:rPr>
          <w:b/>
          <w:sz w:val="28"/>
          <w:szCs w:val="28"/>
        </w:rPr>
        <w:t xml:space="preserve">Назначение платежа. Оплата </w:t>
      </w:r>
      <w:proofErr w:type="spellStart"/>
      <w:r w:rsidRPr="00DE17B1">
        <w:rPr>
          <w:b/>
          <w:sz w:val="28"/>
          <w:szCs w:val="28"/>
        </w:rPr>
        <w:t>оргвзноса</w:t>
      </w:r>
      <w:proofErr w:type="spellEnd"/>
      <w:r w:rsidRPr="00DE17B1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DE17B1">
        <w:rPr>
          <w:b/>
          <w:sz w:val="28"/>
          <w:szCs w:val="28"/>
        </w:rPr>
        <w:t xml:space="preserve"> </w:t>
      </w:r>
      <w:r w:rsidRPr="00B82775">
        <w:rPr>
          <w:b/>
          <w:sz w:val="28"/>
          <w:szCs w:val="28"/>
        </w:rPr>
        <w:t>«Послушайте!»</w:t>
      </w:r>
      <w:r w:rsidRPr="00DE17B1">
        <w:rPr>
          <w:b/>
          <w:sz w:val="28"/>
          <w:szCs w:val="28"/>
        </w:rPr>
        <w:t xml:space="preserve">, </w:t>
      </w:r>
    </w:p>
    <w:p w:rsidR="00865658" w:rsidRDefault="00865658" w:rsidP="00865658">
      <w:pPr>
        <w:rPr>
          <w:b/>
          <w:sz w:val="28"/>
          <w:szCs w:val="28"/>
        </w:rPr>
      </w:pPr>
      <w:r w:rsidRPr="00DE17B1">
        <w:rPr>
          <w:b/>
          <w:sz w:val="28"/>
          <w:szCs w:val="28"/>
        </w:rPr>
        <w:t>ФИО участника.</w:t>
      </w: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Default="00865658">
      <w:pPr>
        <w:jc w:val="left"/>
        <w:rPr>
          <w:rFonts w:cs="Times New Roman"/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865658" w:rsidRDefault="00865658" w:rsidP="00865658">
      <w:pPr>
        <w:pStyle w:val="af1"/>
        <w:rPr>
          <w:rFonts w:ascii="Times New Roman" w:hAnsi="Times New Roman"/>
          <w:sz w:val="24"/>
          <w:szCs w:val="24"/>
          <w:lang w:eastAsia="ru-RU"/>
        </w:rPr>
      </w:pPr>
    </w:p>
    <w:p w:rsidR="00865658" w:rsidRPr="0091643A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643A">
        <w:rPr>
          <w:rFonts w:ascii="Times New Roman" w:hAnsi="Times New Roman"/>
          <w:sz w:val="24"/>
          <w:szCs w:val="24"/>
          <w:lang w:eastAsia="ru-RU"/>
        </w:rPr>
        <w:t>Приложение №3</w:t>
      </w:r>
    </w:p>
    <w:p w:rsidR="00865658" w:rsidRPr="0091643A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643A">
        <w:rPr>
          <w:rFonts w:ascii="Times New Roman" w:hAnsi="Times New Roman"/>
          <w:sz w:val="24"/>
          <w:szCs w:val="24"/>
          <w:lang w:eastAsia="ru-RU"/>
        </w:rPr>
        <w:t xml:space="preserve">к Положению о проведении </w:t>
      </w:r>
    </w:p>
    <w:p w:rsidR="00865658" w:rsidRPr="00E64416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64416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64416">
        <w:rPr>
          <w:rFonts w:ascii="Times New Roman" w:hAnsi="Times New Roman"/>
          <w:sz w:val="24"/>
          <w:szCs w:val="24"/>
          <w:lang w:eastAsia="ru-RU"/>
        </w:rPr>
        <w:t xml:space="preserve"> Межрегионального чтецкого </w:t>
      </w:r>
    </w:p>
    <w:p w:rsidR="00865658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6441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6311E0">
        <w:rPr>
          <w:rFonts w:ascii="Times New Roman" w:hAnsi="Times New Roman"/>
          <w:sz w:val="24"/>
          <w:szCs w:val="24"/>
          <w:lang w:eastAsia="ru-RU"/>
        </w:rPr>
        <w:t>«Послушайте!»</w:t>
      </w:r>
    </w:p>
    <w:p w:rsidR="00865658" w:rsidRPr="00B720B5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5658" w:rsidRPr="00CE6C69" w:rsidRDefault="00865658" w:rsidP="00865658">
      <w:pPr>
        <w:spacing w:line="360" w:lineRule="auto"/>
        <w:jc w:val="center"/>
        <w:rPr>
          <w:b/>
          <w:sz w:val="28"/>
          <w:szCs w:val="28"/>
        </w:rPr>
      </w:pPr>
      <w:r w:rsidRPr="00CE6C69">
        <w:rPr>
          <w:b/>
          <w:sz w:val="28"/>
          <w:szCs w:val="28"/>
        </w:rPr>
        <w:t>Список рекомендованных авторов:</w:t>
      </w:r>
    </w:p>
    <w:p w:rsidR="00865658" w:rsidRDefault="00865658" w:rsidP="00865658">
      <w:pPr>
        <w:rPr>
          <w:szCs w:val="24"/>
        </w:rPr>
        <w:sectPr w:rsidR="00865658" w:rsidSect="00B7459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lastRenderedPageBreak/>
        <w:t>Абрамов Федор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Айтматов Чингиз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Аксенов Василий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Алексин Анатолий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Астафьев Александр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Ахмадулина Белла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Ахматова Анна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Бабель Исаак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Бажов Павел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Бальмонт Константин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Белый Андрей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Беляев Александр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proofErr w:type="spellStart"/>
      <w:r w:rsidRPr="0075182B">
        <w:rPr>
          <w:szCs w:val="24"/>
        </w:rPr>
        <w:t>Берггольц</w:t>
      </w:r>
      <w:proofErr w:type="spellEnd"/>
      <w:r w:rsidRPr="0075182B">
        <w:rPr>
          <w:szCs w:val="24"/>
        </w:rPr>
        <w:t xml:space="preserve"> Ольга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Блок Александр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Бондарев Юрий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>
        <w:rPr>
          <w:szCs w:val="24"/>
        </w:rPr>
        <w:t>Бродский Иосиф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Брюсов Валерий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Булгаков Михаил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Быков Василь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Васильев Борис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Визбор Юрий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Вознесенский Андрей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Воробьев Константин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Высоцкий Владимир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Гиппиус Зинаида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Гоголь Николай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Гранин Даниил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Грин Александр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proofErr w:type="spellStart"/>
      <w:r w:rsidRPr="0075182B">
        <w:rPr>
          <w:szCs w:val="24"/>
        </w:rPr>
        <w:t>Гроссман</w:t>
      </w:r>
      <w:proofErr w:type="spellEnd"/>
      <w:r w:rsidRPr="0075182B">
        <w:rPr>
          <w:szCs w:val="24"/>
        </w:rPr>
        <w:t xml:space="preserve"> Василий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Гудзенко Семён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Гумилёв Николай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Дементьев Андрей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Державин Гавриил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proofErr w:type="spellStart"/>
      <w:r w:rsidRPr="0075182B">
        <w:rPr>
          <w:szCs w:val="24"/>
        </w:rPr>
        <w:t>Джалиль</w:t>
      </w:r>
      <w:proofErr w:type="spellEnd"/>
      <w:r w:rsidRPr="0075182B">
        <w:rPr>
          <w:szCs w:val="24"/>
        </w:rPr>
        <w:t xml:space="preserve"> Муса (по возрасту)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Достоевский Федор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Друнина Юлия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Евтушенко Евгений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Жуковский Василий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Заболоцкий Николай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Зощенко Михаил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Ильф Илья, Петров Евгений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Исаковский Михаил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Искандер Фазиль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Казакова Римма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Кассиль Лев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Катаев Валентин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Кольцов Алексей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Кондратьев Вячеслав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Крылов Иван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lastRenderedPageBreak/>
        <w:t xml:space="preserve">Куприн Александр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Лермонтов Михаил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Лесков Николай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Майоров Николай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Мандельштам Осип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Маяковский Владимир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proofErr w:type="spellStart"/>
      <w:r w:rsidRPr="0075182B">
        <w:rPr>
          <w:szCs w:val="24"/>
        </w:rPr>
        <w:t>Мустай</w:t>
      </w:r>
      <w:proofErr w:type="spellEnd"/>
      <w:r w:rsidRPr="0075182B">
        <w:rPr>
          <w:szCs w:val="24"/>
        </w:rPr>
        <w:t xml:space="preserve"> Карим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Набоков Владимир (по возрасту)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Некрасов Виктор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Некрасов Николай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Николай Рубцов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Окуджава Булат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proofErr w:type="spellStart"/>
      <w:r w:rsidRPr="0075182B">
        <w:rPr>
          <w:szCs w:val="24"/>
        </w:rPr>
        <w:t>Олеша</w:t>
      </w:r>
      <w:proofErr w:type="spellEnd"/>
      <w:r w:rsidRPr="0075182B">
        <w:rPr>
          <w:szCs w:val="24"/>
        </w:rPr>
        <w:t xml:space="preserve"> Юрий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Пастернак Борис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Паустовский Константин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Пикуль Валентин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Платонов Андрей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Полевой Борис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proofErr w:type="spellStart"/>
      <w:r w:rsidRPr="0075182B">
        <w:rPr>
          <w:szCs w:val="24"/>
        </w:rPr>
        <w:t>Пригов</w:t>
      </w:r>
      <w:proofErr w:type="spellEnd"/>
      <w:r w:rsidRPr="0075182B">
        <w:rPr>
          <w:szCs w:val="24"/>
        </w:rPr>
        <w:t xml:space="preserve"> Дмитрий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Пушкин Александр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Рождественский Роберт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Самойлов Давид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Светлов Михаил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Северянин Игорь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Сергей Есенин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Симонов Константин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Соколов Саша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>
        <w:rPr>
          <w:szCs w:val="24"/>
        </w:rPr>
        <w:t xml:space="preserve">Солженицын Александр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Сологуб Федор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Сурков Алексей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Твардовский Александр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Толстой Алексей (Константинович)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Толстой Алексей (Николаевич)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Толстой Лев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Тынянов Юрий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Тэффи Надежда (по возрасту)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Тютчев Федор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Фадеев Александр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Фет Афанасий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Хармс Даниил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Цветаева Марина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Чехов Антон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Шаламов </w:t>
      </w:r>
      <w:proofErr w:type="spellStart"/>
      <w:r w:rsidRPr="0075182B">
        <w:rPr>
          <w:szCs w:val="24"/>
        </w:rPr>
        <w:t>Варлам</w:t>
      </w:r>
      <w:proofErr w:type="spellEnd"/>
      <w:r w:rsidRPr="0075182B">
        <w:rPr>
          <w:szCs w:val="24"/>
        </w:rPr>
        <w:t xml:space="preserve">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 xml:space="preserve">Шварц Евгений 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proofErr w:type="spellStart"/>
      <w:r w:rsidRPr="0075182B">
        <w:rPr>
          <w:szCs w:val="24"/>
        </w:rPr>
        <w:t>Ширяевец</w:t>
      </w:r>
      <w:proofErr w:type="spellEnd"/>
      <w:r w:rsidRPr="0075182B">
        <w:rPr>
          <w:szCs w:val="24"/>
        </w:rPr>
        <w:t xml:space="preserve"> Александр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Шмелев Иван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proofErr w:type="spellStart"/>
      <w:r w:rsidRPr="0075182B">
        <w:rPr>
          <w:szCs w:val="24"/>
        </w:rPr>
        <w:t>Шпаликов</w:t>
      </w:r>
      <w:proofErr w:type="spellEnd"/>
      <w:r w:rsidRPr="0075182B">
        <w:rPr>
          <w:szCs w:val="24"/>
        </w:rPr>
        <w:t xml:space="preserve"> Геннадий</w:t>
      </w:r>
    </w:p>
    <w:p w:rsidR="00865658" w:rsidRPr="0075182B" w:rsidRDefault="00865658" w:rsidP="00865658">
      <w:pPr>
        <w:spacing w:line="216" w:lineRule="auto"/>
        <w:rPr>
          <w:szCs w:val="24"/>
        </w:rPr>
      </w:pPr>
      <w:r w:rsidRPr="0075182B">
        <w:rPr>
          <w:szCs w:val="24"/>
        </w:rPr>
        <w:t>Шукшин Василий</w:t>
      </w:r>
    </w:p>
    <w:p w:rsidR="00865658" w:rsidRDefault="00865658" w:rsidP="00865658">
      <w:pPr>
        <w:spacing w:line="360" w:lineRule="auto"/>
        <w:rPr>
          <w:sz w:val="28"/>
          <w:szCs w:val="28"/>
        </w:rPr>
        <w:sectPr w:rsidR="00865658" w:rsidSect="00F50D4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65658" w:rsidRDefault="00865658" w:rsidP="00865658">
      <w:pPr>
        <w:spacing w:line="360" w:lineRule="auto"/>
        <w:rPr>
          <w:sz w:val="28"/>
          <w:szCs w:val="28"/>
        </w:rPr>
      </w:pPr>
    </w:p>
    <w:p w:rsidR="00865658" w:rsidRPr="0091643A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643A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865658" w:rsidRPr="0091643A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643A">
        <w:rPr>
          <w:rFonts w:ascii="Times New Roman" w:hAnsi="Times New Roman"/>
          <w:sz w:val="24"/>
          <w:szCs w:val="24"/>
          <w:lang w:eastAsia="ru-RU"/>
        </w:rPr>
        <w:t xml:space="preserve">к Положению о проведении </w:t>
      </w:r>
    </w:p>
    <w:p w:rsidR="00865658" w:rsidRPr="00E64416" w:rsidRDefault="00865658" w:rsidP="00865658">
      <w:pPr>
        <w:jc w:val="right"/>
        <w:rPr>
          <w:szCs w:val="24"/>
          <w:lang w:eastAsia="ru-RU"/>
        </w:rPr>
      </w:pPr>
      <w:r w:rsidRPr="00E64416">
        <w:rPr>
          <w:szCs w:val="24"/>
          <w:lang w:val="en-US" w:eastAsia="ru-RU"/>
        </w:rPr>
        <w:t>I</w:t>
      </w:r>
      <w:r w:rsidRPr="00E64416">
        <w:rPr>
          <w:szCs w:val="24"/>
          <w:lang w:eastAsia="ru-RU"/>
        </w:rPr>
        <w:t xml:space="preserve"> Межрегионального чтецкого </w:t>
      </w:r>
    </w:p>
    <w:p w:rsidR="00865658" w:rsidRPr="006311E0" w:rsidRDefault="00865658" w:rsidP="00865658">
      <w:pPr>
        <w:jc w:val="right"/>
        <w:rPr>
          <w:szCs w:val="24"/>
          <w:lang w:eastAsia="ru-RU"/>
        </w:rPr>
      </w:pPr>
      <w:r w:rsidRPr="006311E0">
        <w:rPr>
          <w:szCs w:val="24"/>
          <w:lang w:eastAsia="ru-RU"/>
        </w:rPr>
        <w:t>конкурса «Послушайте!»</w:t>
      </w:r>
    </w:p>
    <w:p w:rsidR="00865658" w:rsidRDefault="00865658" w:rsidP="00865658">
      <w:pPr>
        <w:jc w:val="right"/>
        <w:rPr>
          <w:szCs w:val="24"/>
          <w:lang w:eastAsia="ru-RU"/>
        </w:rPr>
      </w:pPr>
    </w:p>
    <w:p w:rsidR="00865658" w:rsidRDefault="00865658" w:rsidP="0086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 несовершеннолетнего участника конкурса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Я,_</w:t>
      </w:r>
      <w:proofErr w:type="gramEnd"/>
      <w:r>
        <w:rPr>
          <w:rFonts w:eastAsia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___________________________________________________________________________________________________________________________________________________, </w:t>
      </w:r>
    </w:p>
    <w:p w:rsidR="00865658" w:rsidRPr="00B720B5" w:rsidRDefault="00865658" w:rsidP="00865658">
      <w:pPr>
        <w:ind w:firstLine="567"/>
        <w:rPr>
          <w:rFonts w:eastAsia="Times New Roman"/>
          <w:sz w:val="20"/>
          <w:szCs w:val="20"/>
          <w:lang w:eastAsia="ru-RU"/>
        </w:rPr>
      </w:pPr>
      <w:r w:rsidRPr="00B720B5">
        <w:rPr>
          <w:rFonts w:eastAsia="Times New Roman"/>
          <w:sz w:val="20"/>
          <w:szCs w:val="20"/>
          <w:lang w:eastAsia="ru-RU"/>
        </w:rPr>
        <w:t>Фамилия, имя, отчество родителя, иного законного представителя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проживающий (</w:t>
      </w:r>
      <w:proofErr w:type="spellStart"/>
      <w:r>
        <w:rPr>
          <w:rFonts w:eastAsia="Times New Roman"/>
          <w:szCs w:val="24"/>
          <w:lang w:eastAsia="ru-RU"/>
        </w:rPr>
        <w:t>ая</w:t>
      </w:r>
      <w:proofErr w:type="spellEnd"/>
      <w:r>
        <w:rPr>
          <w:rFonts w:eastAsia="Times New Roman"/>
          <w:szCs w:val="24"/>
          <w:lang w:eastAsia="ru-RU"/>
        </w:rPr>
        <w:t>) по адресу ________________________________________________________________________________________________________________________________________________________,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паспорт серия       </w:t>
      </w:r>
      <w:proofErr w:type="spellStart"/>
      <w:r>
        <w:rPr>
          <w:rFonts w:eastAsia="Times New Roman"/>
          <w:szCs w:val="24"/>
          <w:lang w:eastAsia="ru-RU"/>
        </w:rPr>
        <w:t>номер__________выдан</w:t>
      </w:r>
      <w:proofErr w:type="spellEnd"/>
      <w:r>
        <w:rPr>
          <w:rFonts w:eastAsia="Times New Roman"/>
          <w:szCs w:val="24"/>
          <w:lang w:eastAsia="ru-RU"/>
        </w:rPr>
        <w:t xml:space="preserve">_________________________________ _______________________________________________________________________________________________________дата выдачи ________, выражаю свое согласие на обработку персональных данных ___________________________________________________________________________, </w:t>
      </w:r>
    </w:p>
    <w:p w:rsidR="00865658" w:rsidRPr="00B720B5" w:rsidRDefault="00865658" w:rsidP="00865658">
      <w:pPr>
        <w:ind w:firstLine="567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</w:t>
      </w:r>
      <w:r w:rsidRPr="00B720B5">
        <w:rPr>
          <w:rFonts w:eastAsia="Times New Roman"/>
          <w:sz w:val="20"/>
          <w:szCs w:val="20"/>
          <w:lang w:eastAsia="ru-RU"/>
        </w:rPr>
        <w:t xml:space="preserve"> (фамилия, имя, отчество несовершеннолетнего) 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– персональные данные), Самарским государственным институтом культуры (далее – оператор), и всех необходимых документов, требующихся в процессе подготовки и проведения </w:t>
      </w:r>
      <w:r w:rsidRPr="008850CE">
        <w:rPr>
          <w:szCs w:val="24"/>
          <w:lang w:val="en-US"/>
        </w:rPr>
        <w:t>I</w:t>
      </w:r>
      <w:r w:rsidRPr="008850CE">
        <w:rPr>
          <w:szCs w:val="24"/>
        </w:rPr>
        <w:t xml:space="preserve"> Межрегионального чтецкого конкурса </w:t>
      </w:r>
      <w:r w:rsidRPr="006311E0">
        <w:rPr>
          <w:szCs w:val="24"/>
        </w:rPr>
        <w:t xml:space="preserve">«Послушайте!» </w:t>
      </w:r>
      <w:r>
        <w:rPr>
          <w:rFonts w:eastAsia="Times New Roman"/>
          <w:szCs w:val="24"/>
          <w:lang w:eastAsia="ru-RU"/>
        </w:rPr>
        <w:t>(далее – Конкурс)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«___» ____________________г.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 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дата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_______________________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        /______________________/</w:t>
      </w:r>
      <w:r>
        <w:rPr>
          <w:rFonts w:eastAsia="Times New Roman"/>
          <w:szCs w:val="24"/>
          <w:lang w:eastAsia="ru-RU"/>
        </w:rPr>
        <w:tab/>
      </w:r>
    </w:p>
    <w:p w:rsidR="00865658" w:rsidRPr="00E64416" w:rsidRDefault="00865658" w:rsidP="00865658">
      <w:pPr>
        <w:ind w:firstLine="567"/>
        <w:rPr>
          <w:rFonts w:eastAsia="Times New Roman"/>
          <w:szCs w:val="24"/>
          <w:lang w:eastAsia="ru-RU"/>
        </w:rPr>
      </w:pPr>
      <w:r w:rsidRPr="00B720B5">
        <w:rPr>
          <w:rFonts w:eastAsia="Times New Roman"/>
          <w:sz w:val="20"/>
          <w:szCs w:val="20"/>
          <w:lang w:eastAsia="ru-RU"/>
        </w:rPr>
        <w:t xml:space="preserve">подпись представителя </w:t>
      </w:r>
      <w:r>
        <w:rPr>
          <w:rFonts w:eastAsia="Times New Roman"/>
          <w:sz w:val="20"/>
          <w:szCs w:val="20"/>
          <w:lang w:eastAsia="ru-RU"/>
        </w:rPr>
        <w:t xml:space="preserve">несовершеннолетнего               </w:t>
      </w:r>
      <w:r w:rsidRPr="00B720B5">
        <w:rPr>
          <w:rFonts w:eastAsia="Times New Roman"/>
          <w:sz w:val="20"/>
          <w:szCs w:val="20"/>
          <w:lang w:eastAsia="ru-RU"/>
        </w:rPr>
        <w:t>расшифровка подписи</w:t>
      </w:r>
      <w:r>
        <w:rPr>
          <w:rFonts w:eastAsia="Times New Roman"/>
          <w:szCs w:val="24"/>
          <w:lang w:eastAsia="ru-RU"/>
        </w:rPr>
        <w:t xml:space="preserve"> </w:t>
      </w:r>
    </w:p>
    <w:p w:rsidR="00865658" w:rsidRDefault="00865658">
      <w:pPr>
        <w:jc w:val="left"/>
        <w:rPr>
          <w:rFonts w:cs="Times New Roman"/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865658" w:rsidRPr="0091643A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643A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865658" w:rsidRPr="0091643A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643A">
        <w:rPr>
          <w:rFonts w:ascii="Times New Roman" w:hAnsi="Times New Roman"/>
          <w:sz w:val="24"/>
          <w:szCs w:val="24"/>
          <w:lang w:eastAsia="ru-RU"/>
        </w:rPr>
        <w:t xml:space="preserve">к Положению о проведении </w:t>
      </w:r>
    </w:p>
    <w:p w:rsidR="00865658" w:rsidRPr="00E64416" w:rsidRDefault="00865658" w:rsidP="00865658">
      <w:pPr>
        <w:tabs>
          <w:tab w:val="left" w:pos="7010"/>
          <w:tab w:val="right" w:pos="9921"/>
        </w:tabs>
        <w:ind w:firstLine="567"/>
        <w:jc w:val="right"/>
        <w:rPr>
          <w:szCs w:val="24"/>
          <w:lang w:eastAsia="ru-RU"/>
        </w:rPr>
      </w:pPr>
      <w:r w:rsidRPr="00E64416">
        <w:rPr>
          <w:szCs w:val="24"/>
          <w:lang w:val="en-US" w:eastAsia="ru-RU"/>
        </w:rPr>
        <w:t>I</w:t>
      </w:r>
      <w:r w:rsidRPr="00E64416">
        <w:rPr>
          <w:szCs w:val="24"/>
          <w:lang w:eastAsia="ru-RU"/>
        </w:rPr>
        <w:t xml:space="preserve"> Межрегионального чтецкого </w:t>
      </w:r>
    </w:p>
    <w:p w:rsidR="00865658" w:rsidRDefault="00865658" w:rsidP="00865658">
      <w:pPr>
        <w:tabs>
          <w:tab w:val="left" w:pos="7010"/>
          <w:tab w:val="right" w:pos="9921"/>
        </w:tabs>
        <w:ind w:firstLine="567"/>
        <w:jc w:val="right"/>
        <w:rPr>
          <w:szCs w:val="24"/>
          <w:lang w:eastAsia="ru-RU"/>
        </w:rPr>
      </w:pPr>
      <w:r w:rsidRPr="00E64416">
        <w:rPr>
          <w:szCs w:val="24"/>
          <w:lang w:eastAsia="ru-RU"/>
        </w:rPr>
        <w:t xml:space="preserve">конкурса </w:t>
      </w:r>
      <w:r w:rsidRPr="006311E0">
        <w:rPr>
          <w:szCs w:val="24"/>
          <w:lang w:eastAsia="ru-RU"/>
        </w:rPr>
        <w:t>«Послушайте!»</w:t>
      </w:r>
    </w:p>
    <w:p w:rsidR="00865658" w:rsidRPr="00E64416" w:rsidRDefault="00865658" w:rsidP="00865658">
      <w:pPr>
        <w:tabs>
          <w:tab w:val="left" w:pos="7010"/>
          <w:tab w:val="right" w:pos="9921"/>
        </w:tabs>
        <w:ind w:firstLine="567"/>
        <w:jc w:val="right"/>
        <w:rPr>
          <w:i/>
          <w:sz w:val="28"/>
          <w:szCs w:val="28"/>
        </w:rPr>
      </w:pPr>
    </w:p>
    <w:p w:rsidR="00865658" w:rsidRDefault="00865658" w:rsidP="0086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 участника конкурса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Я, _________________________________________________________________________________________________________________________________________________________, </w:t>
      </w:r>
    </w:p>
    <w:p w:rsidR="00865658" w:rsidRPr="008850CE" w:rsidRDefault="00865658" w:rsidP="00865658">
      <w:pPr>
        <w:ind w:firstLine="567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</w:t>
      </w:r>
      <w:r w:rsidRPr="008850CE">
        <w:rPr>
          <w:rFonts w:eastAsia="Times New Roman"/>
          <w:sz w:val="20"/>
          <w:szCs w:val="20"/>
          <w:lang w:eastAsia="ru-RU"/>
        </w:rPr>
        <w:t xml:space="preserve">Фамилия, имя, отчество 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проживающий (</w:t>
      </w:r>
      <w:proofErr w:type="spellStart"/>
      <w:r>
        <w:rPr>
          <w:rFonts w:eastAsia="Times New Roman"/>
          <w:szCs w:val="24"/>
          <w:lang w:eastAsia="ru-RU"/>
        </w:rPr>
        <w:t>ая</w:t>
      </w:r>
      <w:proofErr w:type="spellEnd"/>
      <w:r>
        <w:rPr>
          <w:rFonts w:eastAsia="Times New Roman"/>
          <w:szCs w:val="24"/>
          <w:lang w:eastAsia="ru-RU"/>
        </w:rPr>
        <w:t>) по адресу 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паспорт серия ______ </w:t>
      </w:r>
      <w:proofErr w:type="spellStart"/>
      <w:r>
        <w:rPr>
          <w:rFonts w:eastAsia="Times New Roman"/>
          <w:szCs w:val="24"/>
          <w:lang w:eastAsia="ru-RU"/>
        </w:rPr>
        <w:t>номер__________выдан</w:t>
      </w:r>
      <w:proofErr w:type="spellEnd"/>
      <w:r>
        <w:rPr>
          <w:rFonts w:eastAsia="Times New Roman"/>
          <w:szCs w:val="24"/>
          <w:lang w:eastAsia="ru-RU"/>
        </w:rPr>
        <w:t xml:space="preserve"> _______________________________________________________________________________________________________дата выдачи ________, выражаю свое согласие на обработку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доступная или известная в любой конкретный момент времени (далее – персональные данные), Самарским государственным институтом культуры (далее – оператор), и всех необходимых документов, требующихся в процессе подготовки и проведения </w:t>
      </w:r>
      <w:r w:rsidRPr="008850CE">
        <w:rPr>
          <w:szCs w:val="24"/>
          <w:lang w:val="en-US"/>
        </w:rPr>
        <w:t>I</w:t>
      </w:r>
      <w:r w:rsidRPr="008850CE">
        <w:rPr>
          <w:szCs w:val="24"/>
        </w:rPr>
        <w:t xml:space="preserve"> Межрегионального чтецкого конкурса </w:t>
      </w:r>
      <w:r w:rsidRPr="006311E0">
        <w:rPr>
          <w:szCs w:val="24"/>
        </w:rPr>
        <w:t>«Послушайте!»</w:t>
      </w:r>
      <w:r>
        <w:rPr>
          <w:b/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>(далее – Конкурс)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«___» ____________________г.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Дата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_______________________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        /______________________/</w:t>
      </w:r>
      <w:r>
        <w:rPr>
          <w:rFonts w:eastAsia="Times New Roman"/>
          <w:szCs w:val="24"/>
          <w:lang w:eastAsia="ru-RU"/>
        </w:rPr>
        <w:tab/>
      </w:r>
    </w:p>
    <w:p w:rsidR="00865658" w:rsidRDefault="00865658" w:rsidP="00865658">
      <w:pPr>
        <w:ind w:firstLine="567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</w:t>
      </w:r>
      <w:r w:rsidRPr="00B720B5">
        <w:rPr>
          <w:rFonts w:eastAsia="Times New Roman"/>
          <w:sz w:val="20"/>
          <w:szCs w:val="20"/>
          <w:lang w:eastAsia="ru-RU"/>
        </w:rPr>
        <w:t xml:space="preserve">подпись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</w:t>
      </w:r>
      <w:r w:rsidRPr="00B720B5">
        <w:rPr>
          <w:rFonts w:eastAsia="Times New Roman"/>
          <w:sz w:val="20"/>
          <w:szCs w:val="20"/>
          <w:lang w:eastAsia="ru-RU"/>
        </w:rPr>
        <w:t>расшифровка подписи</w:t>
      </w:r>
    </w:p>
    <w:p w:rsidR="00865658" w:rsidRDefault="00865658" w:rsidP="00865658">
      <w:pPr>
        <w:ind w:firstLine="567"/>
        <w:rPr>
          <w:rFonts w:eastAsia="Times New Roman"/>
          <w:sz w:val="20"/>
          <w:szCs w:val="20"/>
          <w:lang w:eastAsia="ru-RU"/>
        </w:rPr>
      </w:pPr>
    </w:p>
    <w:p w:rsidR="00865658" w:rsidRDefault="00865658">
      <w:pPr>
        <w:jc w:val="left"/>
        <w:rPr>
          <w:rFonts w:cs="Times New Roman"/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865658" w:rsidRPr="0091643A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643A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 xml:space="preserve"> 6</w:t>
      </w:r>
    </w:p>
    <w:p w:rsidR="00865658" w:rsidRPr="0091643A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643A">
        <w:rPr>
          <w:rFonts w:ascii="Times New Roman" w:hAnsi="Times New Roman"/>
          <w:sz w:val="24"/>
          <w:szCs w:val="24"/>
          <w:lang w:eastAsia="ru-RU"/>
        </w:rPr>
        <w:t xml:space="preserve">к Положению о проведении </w:t>
      </w:r>
    </w:p>
    <w:p w:rsidR="00865658" w:rsidRPr="00B259EF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54404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259EF">
        <w:rPr>
          <w:rFonts w:ascii="Times New Roman" w:hAnsi="Times New Roman"/>
          <w:sz w:val="24"/>
          <w:szCs w:val="24"/>
          <w:lang w:eastAsia="ru-RU"/>
        </w:rPr>
        <w:t xml:space="preserve"> Межрегионального чтецкого </w:t>
      </w:r>
    </w:p>
    <w:p w:rsidR="00865658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59EF">
        <w:rPr>
          <w:rFonts w:ascii="Times New Roman" w:hAnsi="Times New Roman"/>
          <w:sz w:val="24"/>
          <w:szCs w:val="24"/>
          <w:lang w:eastAsia="ru-RU"/>
        </w:rPr>
        <w:t>конкурса «</w:t>
      </w:r>
      <w:r w:rsidRPr="006311E0">
        <w:rPr>
          <w:rFonts w:ascii="Times New Roman" w:hAnsi="Times New Roman"/>
          <w:sz w:val="24"/>
          <w:szCs w:val="24"/>
          <w:lang w:eastAsia="ru-RU"/>
        </w:rPr>
        <w:t>«Послушайте!»</w:t>
      </w:r>
    </w:p>
    <w:p w:rsidR="00865658" w:rsidRDefault="00865658" w:rsidP="00865658">
      <w:pPr>
        <w:pStyle w:val="af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5658" w:rsidRPr="00CD29FB" w:rsidRDefault="00865658" w:rsidP="00865658">
      <w:pPr>
        <w:pStyle w:val="11"/>
        <w:spacing w:after="280" w:line="254" w:lineRule="auto"/>
        <w:jc w:val="center"/>
        <w:rPr>
          <w:sz w:val="28"/>
          <w:szCs w:val="28"/>
        </w:rPr>
      </w:pPr>
      <w:r w:rsidRPr="004E4FB7">
        <w:rPr>
          <w:b/>
          <w:bCs/>
          <w:sz w:val="28"/>
          <w:szCs w:val="28"/>
        </w:rPr>
        <w:t>Согласие на обработку персональных данных,</w:t>
      </w:r>
      <w:r w:rsidRPr="004E4FB7">
        <w:rPr>
          <w:b/>
          <w:bCs/>
          <w:sz w:val="28"/>
          <w:szCs w:val="28"/>
        </w:rPr>
        <w:br/>
        <w:t>разрешенных для распространения</w:t>
      </w:r>
    </w:p>
    <w:p w:rsidR="00865658" w:rsidRDefault="00865658" w:rsidP="00865658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Я, ______________________________________________________________________, </w:t>
      </w:r>
    </w:p>
    <w:p w:rsidR="00865658" w:rsidRPr="004E4FB7" w:rsidRDefault="00865658" w:rsidP="00865658">
      <w:pPr>
        <w:jc w:val="center"/>
        <w:rPr>
          <w:rFonts w:eastAsia="Times New Roman"/>
          <w:i/>
          <w:szCs w:val="24"/>
        </w:rPr>
      </w:pPr>
      <w:r w:rsidRPr="004E4FB7">
        <w:rPr>
          <w:rFonts w:eastAsia="Times New Roman"/>
          <w:i/>
          <w:szCs w:val="24"/>
        </w:rPr>
        <w:t>(фамилия, имя, отчество участника конкурса, родителя, иного законного представителя)</w:t>
      </w:r>
    </w:p>
    <w:p w:rsidR="00865658" w:rsidRDefault="00865658" w:rsidP="0086565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проживающий (</w:t>
      </w:r>
      <w:proofErr w:type="spellStart"/>
      <w:r>
        <w:rPr>
          <w:rFonts w:eastAsia="Times New Roman"/>
          <w:szCs w:val="24"/>
        </w:rPr>
        <w:t>ая</w:t>
      </w:r>
      <w:proofErr w:type="spellEnd"/>
      <w:r>
        <w:rPr>
          <w:rFonts w:eastAsia="Times New Roman"/>
          <w:szCs w:val="24"/>
        </w:rPr>
        <w:t>) по адресу ____________________________________________________,</w:t>
      </w:r>
    </w:p>
    <w:p w:rsidR="00865658" w:rsidRDefault="00865658" w:rsidP="0086565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паспорт серия ______ </w:t>
      </w:r>
      <w:proofErr w:type="spellStart"/>
      <w:r>
        <w:rPr>
          <w:rFonts w:eastAsia="Times New Roman"/>
          <w:szCs w:val="24"/>
        </w:rPr>
        <w:t>номер__________выдан</w:t>
      </w:r>
      <w:proofErr w:type="spellEnd"/>
      <w:r>
        <w:rPr>
          <w:rFonts w:eastAsia="Times New Roman"/>
          <w:szCs w:val="24"/>
        </w:rPr>
        <w:t xml:space="preserve"> ____________________дата выдачи ______, </w:t>
      </w:r>
    </w:p>
    <w:p w:rsidR="00865658" w:rsidRPr="004E4FB7" w:rsidRDefault="00865658" w:rsidP="00865658">
      <w:pPr>
        <w:rPr>
          <w:rFonts w:eastAsia="Times New Roman"/>
          <w:i/>
          <w:szCs w:val="24"/>
        </w:rPr>
      </w:pPr>
      <w:r>
        <w:rPr>
          <w:szCs w:val="24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ФГБОУ ВО «СГИК» моих персональных данных и </w:t>
      </w:r>
      <w:r w:rsidRPr="004E4FB7">
        <w:rPr>
          <w:szCs w:val="24"/>
        </w:rPr>
        <w:t>данных</w:t>
      </w:r>
      <w:r w:rsidRPr="004E4FB7">
        <w:rPr>
          <w:rFonts w:eastAsia="Times New Roman"/>
          <w:szCs w:val="24"/>
        </w:rPr>
        <w:t>__________________________________________________________________</w:t>
      </w:r>
      <w:r>
        <w:rPr>
          <w:rFonts w:eastAsia="Times New Roman"/>
          <w:szCs w:val="24"/>
        </w:rPr>
        <w:t>_____</w:t>
      </w:r>
      <w:r w:rsidRPr="004E4FB7">
        <w:rPr>
          <w:rFonts w:eastAsia="Times New Roman"/>
          <w:szCs w:val="24"/>
        </w:rPr>
        <w:br/>
      </w:r>
      <w:r w:rsidRPr="004E4FB7">
        <w:rPr>
          <w:rFonts w:eastAsia="Times New Roman"/>
          <w:i/>
          <w:szCs w:val="24"/>
        </w:rPr>
        <w:t xml:space="preserve">(фамилия, имя, отчество несовершеннолетнего, </w:t>
      </w:r>
      <w:r w:rsidRPr="004E4FB7">
        <w:rPr>
          <w:rFonts w:eastAsia="Times New Roman"/>
          <w:i/>
          <w:szCs w:val="24"/>
        </w:rPr>
        <w:br/>
        <w:t>в случае представления данных несовершеннолетнего)</w:t>
      </w:r>
    </w:p>
    <w:p w:rsidR="00865658" w:rsidRDefault="00865658" w:rsidP="0086565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с целью размещения информации об итогах </w:t>
      </w:r>
      <w:r w:rsidRPr="008850CE">
        <w:rPr>
          <w:szCs w:val="24"/>
          <w:lang w:val="en-US"/>
        </w:rPr>
        <w:t>I</w:t>
      </w:r>
      <w:r w:rsidRPr="008850CE">
        <w:rPr>
          <w:szCs w:val="24"/>
        </w:rPr>
        <w:t xml:space="preserve"> Межрегионального чтецкого конкурса </w:t>
      </w:r>
      <w:r w:rsidRPr="006311E0">
        <w:rPr>
          <w:szCs w:val="24"/>
        </w:rPr>
        <w:t>«Послушайте!»</w:t>
      </w:r>
      <w:r>
        <w:rPr>
          <w:b/>
          <w:szCs w:val="24"/>
        </w:rPr>
        <w:t xml:space="preserve"> </w:t>
      </w:r>
      <w:r>
        <w:rPr>
          <w:rFonts w:eastAsia="Times New Roman"/>
          <w:szCs w:val="24"/>
        </w:rPr>
        <w:t xml:space="preserve"> на официальном сайте и корпоративном портале ФГБОУ ВО «СГИК», в официальной группе </w:t>
      </w:r>
      <w:proofErr w:type="spellStart"/>
      <w:proofErr w:type="gramStart"/>
      <w:r>
        <w:rPr>
          <w:rFonts w:eastAsia="Times New Roman"/>
          <w:szCs w:val="24"/>
        </w:rPr>
        <w:t>ВКонтакте</w:t>
      </w:r>
      <w:proofErr w:type="spellEnd"/>
      <w:r>
        <w:rPr>
          <w:rFonts w:eastAsia="Times New Roman"/>
          <w:szCs w:val="24"/>
        </w:rPr>
        <w:t xml:space="preserve">  в</w:t>
      </w:r>
      <w:proofErr w:type="gramEnd"/>
      <w:r>
        <w:rPr>
          <w:rFonts w:eastAsia="Times New Roman"/>
          <w:szCs w:val="24"/>
        </w:rPr>
        <w:t xml:space="preserve"> следующем порядке:</w:t>
      </w:r>
    </w:p>
    <w:tbl>
      <w:tblPr>
        <w:tblOverlap w:val="never"/>
        <w:tblW w:w="100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1984"/>
        <w:gridCol w:w="1843"/>
        <w:gridCol w:w="2268"/>
        <w:gridCol w:w="1134"/>
        <w:gridCol w:w="1487"/>
      </w:tblGrid>
      <w:tr w:rsidR="00865658" w:rsidTr="00AF16B0">
        <w:trPr>
          <w:trHeight w:hRule="exact" w:val="189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Категория 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Разрешаю к распространению (да/нет - нужное подчеркнуть)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Разрешаю к распространению неограниченному кругу лиц (да/нет - нужное подчеркнуть)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Условия и запреты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Дополнительные условия</w:t>
            </w:r>
          </w:p>
        </w:tc>
      </w:tr>
      <w:tr w:rsidR="00865658" w:rsidTr="00AF16B0">
        <w:trPr>
          <w:trHeight w:hRule="exact" w:val="297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общие персональные данные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11"/>
              <w:jc w:val="center"/>
            </w:pPr>
            <w:r w:rsidRPr="00DA11C5"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418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11"/>
              <w:jc w:val="center"/>
            </w:pPr>
            <w:r w:rsidRPr="00DA11C5"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446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11"/>
              <w:jc w:val="center"/>
            </w:pPr>
            <w:r w:rsidRPr="00DA11C5"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271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11"/>
              <w:jc w:val="center"/>
            </w:pPr>
            <w:r w:rsidRPr="00DA11C5"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276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11"/>
              <w:jc w:val="center"/>
            </w:pPr>
            <w:r w:rsidRPr="00DA11C5">
              <w:t>месяц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279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11"/>
              <w:jc w:val="center"/>
            </w:pPr>
            <w:r w:rsidRPr="00DA11C5"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284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11"/>
              <w:jc w:val="center"/>
            </w:pPr>
            <w:r w:rsidRPr="00DA11C5">
              <w:t>место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27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292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468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семейное                        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374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280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профессия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468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 w:line="254" w:lineRule="auto"/>
              <w:ind w:firstLine="256"/>
              <w:jc w:val="center"/>
            </w:pPr>
            <w:r w:rsidRPr="00DA11C5">
              <w:t>ученая степень, ученое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before="80"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before="80"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468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468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достижения и поощрения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before="80"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30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before="80"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29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before="80"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  <w:tr w:rsidR="00865658" w:rsidTr="00AF16B0">
        <w:trPr>
          <w:trHeight w:hRule="exact" w:val="324"/>
          <w:jc w:val="center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Default="00865658" w:rsidP="00AF16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ind w:firstLine="256"/>
              <w:jc w:val="center"/>
            </w:pPr>
            <w:r w:rsidRPr="00DA11C5">
              <w:t>место учебы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center"/>
            </w:pPr>
            <w:r w:rsidRPr="00DA11C5"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before="80" w:after="0"/>
              <w:jc w:val="center"/>
            </w:pPr>
            <w:r w:rsidRPr="00DA11C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58" w:rsidRDefault="00865658" w:rsidP="00AF16B0">
            <w:pPr>
              <w:rPr>
                <w:sz w:val="10"/>
                <w:szCs w:val="10"/>
              </w:rPr>
            </w:pPr>
          </w:p>
        </w:tc>
      </w:tr>
    </w:tbl>
    <w:p w:rsidR="00865658" w:rsidRDefault="00865658" w:rsidP="00865658">
      <w:pPr>
        <w:pStyle w:val="11"/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Overlap w:val="never"/>
        <w:tblW w:w="10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7405"/>
      </w:tblGrid>
      <w:tr w:rsidR="00865658" w:rsidTr="00AF16B0">
        <w:trPr>
          <w:trHeight w:hRule="exact" w:val="479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658" w:rsidRPr="00DA11C5" w:rsidRDefault="00865658" w:rsidP="00AF16B0">
            <w:pPr>
              <w:pStyle w:val="af4"/>
              <w:spacing w:after="0"/>
              <w:jc w:val="left"/>
            </w:pPr>
            <w:r w:rsidRPr="00DA11C5">
              <w:lastRenderedPageBreak/>
              <w:t>Информационный ресурс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658" w:rsidRPr="00DA11C5" w:rsidRDefault="00865658" w:rsidP="00AF16B0">
            <w:pPr>
              <w:pStyle w:val="af4"/>
              <w:spacing w:after="0"/>
              <w:jc w:val="left"/>
            </w:pPr>
            <w:r w:rsidRPr="00DA11C5">
              <w:t>Действия с персональными данными</w:t>
            </w:r>
          </w:p>
        </w:tc>
      </w:tr>
      <w:tr w:rsidR="00865658" w:rsidTr="00AF16B0">
        <w:trPr>
          <w:trHeight w:hRule="exact" w:val="44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658" w:rsidRPr="00DA11C5" w:rsidRDefault="00865658" w:rsidP="00AF16B0">
            <w:pPr>
              <w:pStyle w:val="af4"/>
              <w:spacing w:after="0"/>
              <w:jc w:val="left"/>
            </w:pPr>
            <w:r w:rsidRPr="00DA11C5">
              <w:rPr>
                <w:u w:val="single"/>
              </w:rPr>
              <w:t>https://samgik.ru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658" w:rsidRPr="00DA11C5" w:rsidRDefault="00865658" w:rsidP="00AF16B0">
            <w:pPr>
              <w:pStyle w:val="af4"/>
              <w:spacing w:after="0"/>
              <w:jc w:val="left"/>
            </w:pPr>
            <w:r w:rsidRPr="00DA11C5">
              <w:t>Предоставление сведений неограниченному кругу лиц</w:t>
            </w:r>
          </w:p>
        </w:tc>
      </w:tr>
      <w:tr w:rsidR="00865658" w:rsidTr="00AF16B0">
        <w:trPr>
          <w:trHeight w:hRule="exact" w:val="714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left"/>
            </w:pPr>
            <w:r w:rsidRPr="00DA11C5">
              <w:rPr>
                <w:u w:val="single"/>
              </w:rPr>
              <w:t>https://vk.com/sgik_culture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658" w:rsidRPr="00DA11C5" w:rsidRDefault="00865658" w:rsidP="00AF16B0">
            <w:pPr>
              <w:pStyle w:val="af4"/>
              <w:spacing w:after="0"/>
              <w:jc w:val="left"/>
            </w:pPr>
            <w:r w:rsidRPr="00DA11C5">
              <w:t>Предоставление сведений неограниченному кругу лиц</w:t>
            </w:r>
          </w:p>
        </w:tc>
      </w:tr>
    </w:tbl>
    <w:p w:rsidR="00865658" w:rsidRDefault="00865658" w:rsidP="00865658">
      <w:pPr>
        <w:pStyle w:val="11"/>
        <w:spacing w:after="280"/>
        <w:ind w:left="680" w:firstLine="20"/>
        <w:jc w:val="left"/>
      </w:pPr>
    </w:p>
    <w:p w:rsidR="00865658" w:rsidRDefault="00865658" w:rsidP="00865658">
      <w:pPr>
        <w:pStyle w:val="13"/>
        <w:keepNext/>
        <w:keepLines/>
        <w:tabs>
          <w:tab w:val="left" w:leader="underscore" w:pos="9518"/>
        </w:tabs>
        <w:ind w:firstLine="0"/>
      </w:pPr>
      <w:r>
        <w:t xml:space="preserve">Настоящее согласие дано мной добровольно и </w:t>
      </w:r>
      <w:proofErr w:type="gramStart"/>
      <w:r>
        <w:t xml:space="preserve">действует:   </w:t>
      </w:r>
      <w:proofErr w:type="gramEnd"/>
      <w:r>
        <w:t>_____________________________</w:t>
      </w:r>
    </w:p>
    <w:p w:rsidR="00865658" w:rsidRDefault="00865658" w:rsidP="00865658">
      <w:pPr>
        <w:pStyle w:val="20"/>
        <w:ind w:left="0"/>
      </w:pPr>
      <w:r>
        <w:t>(</w:t>
      </w:r>
      <w:r>
        <w:rPr>
          <w:b/>
        </w:rPr>
        <w:t>бессрочно</w:t>
      </w:r>
      <w:r>
        <w:t>, 10 лет, 5 лет)</w:t>
      </w:r>
    </w:p>
    <w:p w:rsidR="00865658" w:rsidRDefault="00865658" w:rsidP="00865658">
      <w:pPr>
        <w:pStyle w:val="13"/>
        <w:keepNext/>
        <w:keepLines/>
        <w:tabs>
          <w:tab w:val="left" w:leader="underscore" w:pos="9518"/>
        </w:tabs>
        <w:ind w:firstLine="0"/>
      </w:pPr>
      <w: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данные.</w:t>
      </w:r>
    </w:p>
    <w:p w:rsidR="00865658" w:rsidRDefault="00865658" w:rsidP="00865658">
      <w:pPr>
        <w:ind w:firstLine="567"/>
        <w:rPr>
          <w:rFonts w:eastAsia="Times New Roman"/>
          <w:szCs w:val="24"/>
          <w:lang w:eastAsia="ru-RU"/>
        </w:rPr>
      </w:pPr>
    </w:p>
    <w:p w:rsidR="00865658" w:rsidRDefault="00865658" w:rsidP="00865658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_________   ______________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       /________________________________/дата </w:t>
      </w:r>
      <w:r>
        <w:rPr>
          <w:rFonts w:eastAsia="Times New Roman"/>
          <w:szCs w:val="24"/>
          <w:lang w:eastAsia="ru-RU"/>
        </w:rPr>
        <w:tab/>
      </w:r>
    </w:p>
    <w:p w:rsidR="00865658" w:rsidRDefault="00865658" w:rsidP="00865658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подпись участника/</w:t>
      </w:r>
    </w:p>
    <w:p w:rsidR="00865658" w:rsidRDefault="00865658" w:rsidP="00865658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подпись представителя                                                    Ф.И.О.</w:t>
      </w:r>
    </w:p>
    <w:p w:rsidR="00865658" w:rsidRPr="00B720B5" w:rsidRDefault="00865658" w:rsidP="00865658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Cs w:val="24"/>
          <w:lang w:eastAsia="ru-RU"/>
        </w:rPr>
        <w:t xml:space="preserve">несовершеннолетнего     </w:t>
      </w:r>
    </w:p>
    <w:p w:rsidR="00865658" w:rsidRPr="00B720B5" w:rsidRDefault="00865658" w:rsidP="00865658">
      <w:pPr>
        <w:ind w:firstLine="567"/>
        <w:rPr>
          <w:rFonts w:eastAsia="Times New Roman"/>
          <w:sz w:val="20"/>
          <w:szCs w:val="20"/>
          <w:lang w:eastAsia="ru-RU"/>
        </w:rPr>
      </w:pPr>
    </w:p>
    <w:p w:rsidR="006174FB" w:rsidRPr="00484167" w:rsidRDefault="006174FB" w:rsidP="00484167">
      <w:pPr>
        <w:ind w:firstLine="567"/>
        <w:jc w:val="left"/>
        <w:rPr>
          <w:rFonts w:cs="Times New Roman"/>
          <w:sz w:val="26"/>
          <w:szCs w:val="26"/>
        </w:rPr>
      </w:pPr>
    </w:p>
    <w:sectPr w:rsidR="006174FB" w:rsidRPr="00484167" w:rsidSect="006174FB">
      <w:pgSz w:w="11906" w:h="16838"/>
      <w:pgMar w:top="426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A0" w:rsidRDefault="00B211A0">
      <w:r>
        <w:separator/>
      </w:r>
    </w:p>
  </w:endnote>
  <w:endnote w:type="continuationSeparator" w:id="0">
    <w:p w:rsidR="00B211A0" w:rsidRDefault="00B2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A0" w:rsidRDefault="00B211A0">
      <w:r>
        <w:separator/>
      </w:r>
    </w:p>
  </w:footnote>
  <w:footnote w:type="continuationSeparator" w:id="0">
    <w:p w:rsidR="00B211A0" w:rsidRDefault="00B2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609624"/>
      <w:docPartObj>
        <w:docPartGallery w:val="Page Numbers (Top of Page)"/>
        <w:docPartUnique/>
      </w:docPartObj>
    </w:sdtPr>
    <w:sdtEndPr/>
    <w:sdtContent>
      <w:p w:rsidR="00F637DF" w:rsidRDefault="003E2D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7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7DF" w:rsidRDefault="00B211A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1E32"/>
    <w:multiLevelType w:val="multilevel"/>
    <w:tmpl w:val="59AA1E32"/>
    <w:lvl w:ilvl="0">
      <w:numFmt w:val="bullet"/>
      <w:lvlText w:val=""/>
      <w:lvlJc w:val="left"/>
      <w:pPr>
        <w:ind w:left="1037" w:hanging="21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>
      <w:numFmt w:val="bullet"/>
      <w:lvlText w:val="•"/>
      <w:lvlJc w:val="left"/>
      <w:pPr>
        <w:ind w:left="1950" w:hanging="21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861" w:hanging="2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1" w:hanging="2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2" w:hanging="2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3" w:hanging="2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3" w:hanging="2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4" w:hanging="2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5" w:hanging="21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D4"/>
    <w:rsid w:val="00007FB7"/>
    <w:rsid w:val="0001048E"/>
    <w:rsid w:val="0001415C"/>
    <w:rsid w:val="000146C9"/>
    <w:rsid w:val="00023C8A"/>
    <w:rsid w:val="000245A4"/>
    <w:rsid w:val="000273E3"/>
    <w:rsid w:val="0003343B"/>
    <w:rsid w:val="00035BD4"/>
    <w:rsid w:val="000377A2"/>
    <w:rsid w:val="000450AC"/>
    <w:rsid w:val="000579A6"/>
    <w:rsid w:val="00063F77"/>
    <w:rsid w:val="00064645"/>
    <w:rsid w:val="0006641C"/>
    <w:rsid w:val="000728F3"/>
    <w:rsid w:val="00083F20"/>
    <w:rsid w:val="00085356"/>
    <w:rsid w:val="000941AC"/>
    <w:rsid w:val="00095D2A"/>
    <w:rsid w:val="000A5774"/>
    <w:rsid w:val="000B0F07"/>
    <w:rsid w:val="000B6B6E"/>
    <w:rsid w:val="000B7C21"/>
    <w:rsid w:val="000C613A"/>
    <w:rsid w:val="000E22D1"/>
    <w:rsid w:val="000F0C63"/>
    <w:rsid w:val="000F0DAB"/>
    <w:rsid w:val="000F3327"/>
    <w:rsid w:val="000F695C"/>
    <w:rsid w:val="00100D1E"/>
    <w:rsid w:val="001021E3"/>
    <w:rsid w:val="00103779"/>
    <w:rsid w:val="00115345"/>
    <w:rsid w:val="00115F0A"/>
    <w:rsid w:val="00116155"/>
    <w:rsid w:val="00121CA2"/>
    <w:rsid w:val="001257F9"/>
    <w:rsid w:val="0013549D"/>
    <w:rsid w:val="00140E27"/>
    <w:rsid w:val="00146193"/>
    <w:rsid w:val="001574FC"/>
    <w:rsid w:val="00166742"/>
    <w:rsid w:val="001722B3"/>
    <w:rsid w:val="00176415"/>
    <w:rsid w:val="00186778"/>
    <w:rsid w:val="00187A2A"/>
    <w:rsid w:val="001924DF"/>
    <w:rsid w:val="00193E32"/>
    <w:rsid w:val="001B1B9F"/>
    <w:rsid w:val="001C021A"/>
    <w:rsid w:val="001C5FE2"/>
    <w:rsid w:val="001D468B"/>
    <w:rsid w:val="001D496A"/>
    <w:rsid w:val="001D5108"/>
    <w:rsid w:val="001D6028"/>
    <w:rsid w:val="001E0549"/>
    <w:rsid w:val="001E6073"/>
    <w:rsid w:val="001E6BB5"/>
    <w:rsid w:val="001F24D0"/>
    <w:rsid w:val="001F5B26"/>
    <w:rsid w:val="001F6454"/>
    <w:rsid w:val="00203D71"/>
    <w:rsid w:val="00204520"/>
    <w:rsid w:val="00211B8D"/>
    <w:rsid w:val="002165A7"/>
    <w:rsid w:val="00224CB8"/>
    <w:rsid w:val="0024037F"/>
    <w:rsid w:val="00241D8F"/>
    <w:rsid w:val="00250B8E"/>
    <w:rsid w:val="002530C3"/>
    <w:rsid w:val="0025351A"/>
    <w:rsid w:val="00262853"/>
    <w:rsid w:val="00266BFF"/>
    <w:rsid w:val="00283C8D"/>
    <w:rsid w:val="002862B8"/>
    <w:rsid w:val="00292F46"/>
    <w:rsid w:val="002C10A4"/>
    <w:rsid w:val="002C14CE"/>
    <w:rsid w:val="002D3679"/>
    <w:rsid w:val="002D5C0D"/>
    <w:rsid w:val="002E2D40"/>
    <w:rsid w:val="002F2338"/>
    <w:rsid w:val="00302A5A"/>
    <w:rsid w:val="0030431D"/>
    <w:rsid w:val="003070A7"/>
    <w:rsid w:val="003132C2"/>
    <w:rsid w:val="0032242B"/>
    <w:rsid w:val="00334EDB"/>
    <w:rsid w:val="003472CB"/>
    <w:rsid w:val="00351C6B"/>
    <w:rsid w:val="003538C9"/>
    <w:rsid w:val="003552B6"/>
    <w:rsid w:val="00355FC9"/>
    <w:rsid w:val="0036306A"/>
    <w:rsid w:val="0037457A"/>
    <w:rsid w:val="003855D2"/>
    <w:rsid w:val="003868E7"/>
    <w:rsid w:val="00392344"/>
    <w:rsid w:val="00393BF4"/>
    <w:rsid w:val="003A0682"/>
    <w:rsid w:val="003A18BB"/>
    <w:rsid w:val="003A1E80"/>
    <w:rsid w:val="003A5338"/>
    <w:rsid w:val="003B269F"/>
    <w:rsid w:val="003C205E"/>
    <w:rsid w:val="003D24DF"/>
    <w:rsid w:val="003E2DDF"/>
    <w:rsid w:val="003F27CF"/>
    <w:rsid w:val="0040158B"/>
    <w:rsid w:val="00401E04"/>
    <w:rsid w:val="0040557F"/>
    <w:rsid w:val="0040606B"/>
    <w:rsid w:val="004076E8"/>
    <w:rsid w:val="00416D70"/>
    <w:rsid w:val="00417C91"/>
    <w:rsid w:val="00423E69"/>
    <w:rsid w:val="00425423"/>
    <w:rsid w:val="00431B2D"/>
    <w:rsid w:val="0043534D"/>
    <w:rsid w:val="00443307"/>
    <w:rsid w:val="00454A7E"/>
    <w:rsid w:val="004608CF"/>
    <w:rsid w:val="00465841"/>
    <w:rsid w:val="0047214F"/>
    <w:rsid w:val="00480481"/>
    <w:rsid w:val="00480DD4"/>
    <w:rsid w:val="0048390E"/>
    <w:rsid w:val="00484167"/>
    <w:rsid w:val="004A049A"/>
    <w:rsid w:val="004C12AC"/>
    <w:rsid w:val="004D11C0"/>
    <w:rsid w:val="004D3F52"/>
    <w:rsid w:val="004E4898"/>
    <w:rsid w:val="00503EAD"/>
    <w:rsid w:val="0051538E"/>
    <w:rsid w:val="00524BE2"/>
    <w:rsid w:val="00526A89"/>
    <w:rsid w:val="00530AB8"/>
    <w:rsid w:val="005343FD"/>
    <w:rsid w:val="00537DA6"/>
    <w:rsid w:val="0054105D"/>
    <w:rsid w:val="00541D55"/>
    <w:rsid w:val="0054306A"/>
    <w:rsid w:val="0054550D"/>
    <w:rsid w:val="00552792"/>
    <w:rsid w:val="005547AE"/>
    <w:rsid w:val="005579DD"/>
    <w:rsid w:val="0056035F"/>
    <w:rsid w:val="0056081F"/>
    <w:rsid w:val="00565AF0"/>
    <w:rsid w:val="00565C31"/>
    <w:rsid w:val="005662CA"/>
    <w:rsid w:val="00575BB7"/>
    <w:rsid w:val="00590F5C"/>
    <w:rsid w:val="00593605"/>
    <w:rsid w:val="005A3DC4"/>
    <w:rsid w:val="005A672B"/>
    <w:rsid w:val="005B2016"/>
    <w:rsid w:val="005B6E94"/>
    <w:rsid w:val="005B7BC7"/>
    <w:rsid w:val="005D396D"/>
    <w:rsid w:val="005E44DE"/>
    <w:rsid w:val="005E6CFA"/>
    <w:rsid w:val="00603AEF"/>
    <w:rsid w:val="00606D04"/>
    <w:rsid w:val="00611130"/>
    <w:rsid w:val="006115D4"/>
    <w:rsid w:val="00617456"/>
    <w:rsid w:val="006174FB"/>
    <w:rsid w:val="00617539"/>
    <w:rsid w:val="00631B1B"/>
    <w:rsid w:val="00636509"/>
    <w:rsid w:val="00636FF3"/>
    <w:rsid w:val="00640E1F"/>
    <w:rsid w:val="00661849"/>
    <w:rsid w:val="00661899"/>
    <w:rsid w:val="00663435"/>
    <w:rsid w:val="00663E46"/>
    <w:rsid w:val="0066477A"/>
    <w:rsid w:val="0066578D"/>
    <w:rsid w:val="00665F42"/>
    <w:rsid w:val="006732AB"/>
    <w:rsid w:val="0069293E"/>
    <w:rsid w:val="006A02D9"/>
    <w:rsid w:val="006A3847"/>
    <w:rsid w:val="006A44F8"/>
    <w:rsid w:val="006A57CF"/>
    <w:rsid w:val="006A6DD1"/>
    <w:rsid w:val="006B5590"/>
    <w:rsid w:val="006C1A1A"/>
    <w:rsid w:val="006D08CF"/>
    <w:rsid w:val="006D4238"/>
    <w:rsid w:val="006E3B6E"/>
    <w:rsid w:val="006E542B"/>
    <w:rsid w:val="006F08FA"/>
    <w:rsid w:val="00706B71"/>
    <w:rsid w:val="00715834"/>
    <w:rsid w:val="00716ED3"/>
    <w:rsid w:val="007177D6"/>
    <w:rsid w:val="00723BEE"/>
    <w:rsid w:val="007306B9"/>
    <w:rsid w:val="007308D0"/>
    <w:rsid w:val="007353F8"/>
    <w:rsid w:val="00737744"/>
    <w:rsid w:val="007614A5"/>
    <w:rsid w:val="007631A1"/>
    <w:rsid w:val="00766770"/>
    <w:rsid w:val="00766C52"/>
    <w:rsid w:val="0076774B"/>
    <w:rsid w:val="0077149C"/>
    <w:rsid w:val="00774425"/>
    <w:rsid w:val="007860FF"/>
    <w:rsid w:val="00786C38"/>
    <w:rsid w:val="007909A4"/>
    <w:rsid w:val="007A0C1A"/>
    <w:rsid w:val="007A0FA8"/>
    <w:rsid w:val="007B3EB8"/>
    <w:rsid w:val="007B47B4"/>
    <w:rsid w:val="007C278A"/>
    <w:rsid w:val="007D0BB5"/>
    <w:rsid w:val="007D6A02"/>
    <w:rsid w:val="007E551E"/>
    <w:rsid w:val="007E6A22"/>
    <w:rsid w:val="007F6A61"/>
    <w:rsid w:val="0080544A"/>
    <w:rsid w:val="00811ED6"/>
    <w:rsid w:val="00815FA3"/>
    <w:rsid w:val="00822FB9"/>
    <w:rsid w:val="00837F5F"/>
    <w:rsid w:val="008407B7"/>
    <w:rsid w:val="00840FD1"/>
    <w:rsid w:val="00844B27"/>
    <w:rsid w:val="00845753"/>
    <w:rsid w:val="0085499E"/>
    <w:rsid w:val="0086143D"/>
    <w:rsid w:val="00865308"/>
    <w:rsid w:val="00865658"/>
    <w:rsid w:val="0086698D"/>
    <w:rsid w:val="00874C84"/>
    <w:rsid w:val="0088197E"/>
    <w:rsid w:val="00887032"/>
    <w:rsid w:val="008A6069"/>
    <w:rsid w:val="008B3A18"/>
    <w:rsid w:val="008C1283"/>
    <w:rsid w:val="008C367F"/>
    <w:rsid w:val="008C3E9D"/>
    <w:rsid w:val="008C55FC"/>
    <w:rsid w:val="008D2077"/>
    <w:rsid w:val="008D3451"/>
    <w:rsid w:val="008D363D"/>
    <w:rsid w:val="008E12A0"/>
    <w:rsid w:val="009015D8"/>
    <w:rsid w:val="00902E80"/>
    <w:rsid w:val="009068D7"/>
    <w:rsid w:val="00907911"/>
    <w:rsid w:val="009345FC"/>
    <w:rsid w:val="00937A1A"/>
    <w:rsid w:val="0094777E"/>
    <w:rsid w:val="00961625"/>
    <w:rsid w:val="00961EED"/>
    <w:rsid w:val="00962296"/>
    <w:rsid w:val="00965928"/>
    <w:rsid w:val="00966616"/>
    <w:rsid w:val="00973DFF"/>
    <w:rsid w:val="00975A41"/>
    <w:rsid w:val="00982EDE"/>
    <w:rsid w:val="00991506"/>
    <w:rsid w:val="00991CEE"/>
    <w:rsid w:val="00992B72"/>
    <w:rsid w:val="009B0494"/>
    <w:rsid w:val="009C2149"/>
    <w:rsid w:val="009C2CCE"/>
    <w:rsid w:val="009D2C34"/>
    <w:rsid w:val="009D3B4D"/>
    <w:rsid w:val="009D5FBC"/>
    <w:rsid w:val="009D7286"/>
    <w:rsid w:val="009E1EC0"/>
    <w:rsid w:val="009E6D18"/>
    <w:rsid w:val="009E70CD"/>
    <w:rsid w:val="009E7600"/>
    <w:rsid w:val="009F3FD1"/>
    <w:rsid w:val="009F7E6B"/>
    <w:rsid w:val="00A0587C"/>
    <w:rsid w:val="00A10A93"/>
    <w:rsid w:val="00A12ED6"/>
    <w:rsid w:val="00A1784A"/>
    <w:rsid w:val="00A246FC"/>
    <w:rsid w:val="00A4007F"/>
    <w:rsid w:val="00A43071"/>
    <w:rsid w:val="00A54564"/>
    <w:rsid w:val="00A70D5D"/>
    <w:rsid w:val="00A7111B"/>
    <w:rsid w:val="00A723E9"/>
    <w:rsid w:val="00A73A32"/>
    <w:rsid w:val="00A76586"/>
    <w:rsid w:val="00A774EB"/>
    <w:rsid w:val="00A8347C"/>
    <w:rsid w:val="00AB2831"/>
    <w:rsid w:val="00AB7CF3"/>
    <w:rsid w:val="00AC5F1D"/>
    <w:rsid w:val="00AE48F2"/>
    <w:rsid w:val="00AE6780"/>
    <w:rsid w:val="00AF2481"/>
    <w:rsid w:val="00AF3803"/>
    <w:rsid w:val="00AF646F"/>
    <w:rsid w:val="00AF7C22"/>
    <w:rsid w:val="00B00E51"/>
    <w:rsid w:val="00B10FA6"/>
    <w:rsid w:val="00B12ED8"/>
    <w:rsid w:val="00B201DF"/>
    <w:rsid w:val="00B211A0"/>
    <w:rsid w:val="00B23F3D"/>
    <w:rsid w:val="00B2667D"/>
    <w:rsid w:val="00B27E3A"/>
    <w:rsid w:val="00B46BD5"/>
    <w:rsid w:val="00B54375"/>
    <w:rsid w:val="00B54EDA"/>
    <w:rsid w:val="00B61F06"/>
    <w:rsid w:val="00B861DD"/>
    <w:rsid w:val="00B86C27"/>
    <w:rsid w:val="00B86C4B"/>
    <w:rsid w:val="00B86EBA"/>
    <w:rsid w:val="00B87912"/>
    <w:rsid w:val="00B934EC"/>
    <w:rsid w:val="00B96A75"/>
    <w:rsid w:val="00BA068A"/>
    <w:rsid w:val="00BA1730"/>
    <w:rsid w:val="00BA18E6"/>
    <w:rsid w:val="00BA1E15"/>
    <w:rsid w:val="00BA382F"/>
    <w:rsid w:val="00BA5892"/>
    <w:rsid w:val="00BA5F3F"/>
    <w:rsid w:val="00BB5E87"/>
    <w:rsid w:val="00BC7444"/>
    <w:rsid w:val="00BD0E93"/>
    <w:rsid w:val="00BD69E1"/>
    <w:rsid w:val="00BD7E15"/>
    <w:rsid w:val="00C12393"/>
    <w:rsid w:val="00C148DB"/>
    <w:rsid w:val="00C203AF"/>
    <w:rsid w:val="00C2612D"/>
    <w:rsid w:val="00C31C73"/>
    <w:rsid w:val="00C53CBD"/>
    <w:rsid w:val="00C54B8D"/>
    <w:rsid w:val="00C65550"/>
    <w:rsid w:val="00C66FB0"/>
    <w:rsid w:val="00C76309"/>
    <w:rsid w:val="00C84270"/>
    <w:rsid w:val="00C9050F"/>
    <w:rsid w:val="00C93E3D"/>
    <w:rsid w:val="00CA7F4A"/>
    <w:rsid w:val="00CB0FBC"/>
    <w:rsid w:val="00CB47E3"/>
    <w:rsid w:val="00CD2D11"/>
    <w:rsid w:val="00CF04B7"/>
    <w:rsid w:val="00CF6D4A"/>
    <w:rsid w:val="00D05E10"/>
    <w:rsid w:val="00D067B1"/>
    <w:rsid w:val="00D13CEF"/>
    <w:rsid w:val="00D154D6"/>
    <w:rsid w:val="00D230B5"/>
    <w:rsid w:val="00D331C9"/>
    <w:rsid w:val="00D338B0"/>
    <w:rsid w:val="00D34215"/>
    <w:rsid w:val="00D3556B"/>
    <w:rsid w:val="00D36C17"/>
    <w:rsid w:val="00D41C4F"/>
    <w:rsid w:val="00D45834"/>
    <w:rsid w:val="00D50496"/>
    <w:rsid w:val="00D51702"/>
    <w:rsid w:val="00D52DE3"/>
    <w:rsid w:val="00D55C20"/>
    <w:rsid w:val="00D60652"/>
    <w:rsid w:val="00D62C48"/>
    <w:rsid w:val="00D6578E"/>
    <w:rsid w:val="00D672CA"/>
    <w:rsid w:val="00D703D4"/>
    <w:rsid w:val="00D73AD2"/>
    <w:rsid w:val="00D73E9B"/>
    <w:rsid w:val="00D83972"/>
    <w:rsid w:val="00D83B28"/>
    <w:rsid w:val="00DA1640"/>
    <w:rsid w:val="00DA3019"/>
    <w:rsid w:val="00DA4874"/>
    <w:rsid w:val="00DB3935"/>
    <w:rsid w:val="00DB6412"/>
    <w:rsid w:val="00DC42CB"/>
    <w:rsid w:val="00DD06AC"/>
    <w:rsid w:val="00DD0D19"/>
    <w:rsid w:val="00DD1662"/>
    <w:rsid w:val="00DD3CEE"/>
    <w:rsid w:val="00DE630B"/>
    <w:rsid w:val="00DF2624"/>
    <w:rsid w:val="00DF373A"/>
    <w:rsid w:val="00DF5D00"/>
    <w:rsid w:val="00E00116"/>
    <w:rsid w:val="00E03EE8"/>
    <w:rsid w:val="00E151CC"/>
    <w:rsid w:val="00E2747D"/>
    <w:rsid w:val="00E3159B"/>
    <w:rsid w:val="00E37075"/>
    <w:rsid w:val="00E37EFB"/>
    <w:rsid w:val="00E40E71"/>
    <w:rsid w:val="00E770DF"/>
    <w:rsid w:val="00E80B74"/>
    <w:rsid w:val="00EA0475"/>
    <w:rsid w:val="00EA572F"/>
    <w:rsid w:val="00EA700D"/>
    <w:rsid w:val="00EB03A9"/>
    <w:rsid w:val="00EB4D61"/>
    <w:rsid w:val="00ED4B17"/>
    <w:rsid w:val="00EE03D8"/>
    <w:rsid w:val="00EE1747"/>
    <w:rsid w:val="00EE5319"/>
    <w:rsid w:val="00EE5A78"/>
    <w:rsid w:val="00EF2401"/>
    <w:rsid w:val="00F07E1F"/>
    <w:rsid w:val="00F10EF8"/>
    <w:rsid w:val="00F13E37"/>
    <w:rsid w:val="00F17A67"/>
    <w:rsid w:val="00F20163"/>
    <w:rsid w:val="00F204CC"/>
    <w:rsid w:val="00F211D9"/>
    <w:rsid w:val="00F24276"/>
    <w:rsid w:val="00F263A2"/>
    <w:rsid w:val="00F31C18"/>
    <w:rsid w:val="00F42B2F"/>
    <w:rsid w:val="00F57455"/>
    <w:rsid w:val="00F60177"/>
    <w:rsid w:val="00F64712"/>
    <w:rsid w:val="00F6511A"/>
    <w:rsid w:val="00F71157"/>
    <w:rsid w:val="00F878D4"/>
    <w:rsid w:val="00F91442"/>
    <w:rsid w:val="00F92E18"/>
    <w:rsid w:val="00FA5439"/>
    <w:rsid w:val="00FB19BF"/>
    <w:rsid w:val="00FB7929"/>
    <w:rsid w:val="00FC0161"/>
    <w:rsid w:val="00FC076F"/>
    <w:rsid w:val="00FC5246"/>
    <w:rsid w:val="00FC7EF1"/>
    <w:rsid w:val="00FD3B7D"/>
    <w:rsid w:val="00FD5A17"/>
    <w:rsid w:val="00FE1F93"/>
    <w:rsid w:val="00FE5008"/>
    <w:rsid w:val="00FF4B7B"/>
    <w:rsid w:val="00FF5880"/>
    <w:rsid w:val="00FF69C0"/>
    <w:rsid w:val="44600FA9"/>
    <w:rsid w:val="4E80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69BCB0"/>
  <w15:docId w15:val="{C18318E3-55EB-4A93-8EB8-E1D6DC69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FB"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74F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174FB"/>
    <w:rPr>
      <w:rFonts w:ascii="Tahoma" w:hAnsi="Tahoma"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74FB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6174FB"/>
    <w:rPr>
      <w:b/>
      <w:bCs/>
    </w:rPr>
  </w:style>
  <w:style w:type="paragraph" w:styleId="a9">
    <w:name w:val="Body Text"/>
    <w:basedOn w:val="a"/>
    <w:uiPriority w:val="1"/>
    <w:qFormat/>
    <w:rsid w:val="006174FB"/>
    <w:pPr>
      <w:widowControl w:val="0"/>
      <w:autoSpaceDE w:val="0"/>
      <w:autoSpaceDN w:val="0"/>
      <w:ind w:left="112" w:firstLine="708"/>
    </w:pPr>
    <w:rPr>
      <w:rFonts w:eastAsia="Times New Roman" w:cs="Times New Roman"/>
      <w:sz w:val="26"/>
      <w:szCs w:val="26"/>
      <w:lang w:eastAsia="ru-RU" w:bidi="ru-RU"/>
    </w:rPr>
  </w:style>
  <w:style w:type="character" w:styleId="aa">
    <w:name w:val="annotation reference"/>
    <w:uiPriority w:val="99"/>
    <w:semiHidden/>
    <w:unhideWhenUsed/>
    <w:qFormat/>
    <w:rsid w:val="006174FB"/>
    <w:rPr>
      <w:sz w:val="16"/>
      <w:szCs w:val="16"/>
    </w:rPr>
  </w:style>
  <w:style w:type="character" w:styleId="ab">
    <w:name w:val="Hyperlink"/>
    <w:unhideWhenUsed/>
    <w:qFormat/>
    <w:rsid w:val="006174FB"/>
    <w:rPr>
      <w:color w:val="0000FF"/>
      <w:u w:val="single"/>
    </w:rPr>
  </w:style>
  <w:style w:type="table" w:styleId="ac">
    <w:name w:val="Table Grid"/>
    <w:basedOn w:val="a1"/>
    <w:uiPriority w:val="59"/>
    <w:qFormat/>
    <w:rsid w:val="006174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semiHidden/>
    <w:qFormat/>
    <w:rsid w:val="006174FB"/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link w:val="a5"/>
    <w:uiPriority w:val="99"/>
    <w:semiHidden/>
    <w:qFormat/>
    <w:rsid w:val="006174FB"/>
    <w:rPr>
      <w:lang w:eastAsia="en-US"/>
    </w:rPr>
  </w:style>
  <w:style w:type="character" w:customStyle="1" w:styleId="a8">
    <w:name w:val="Тема примечания Знак"/>
    <w:link w:val="a7"/>
    <w:uiPriority w:val="99"/>
    <w:semiHidden/>
    <w:qFormat/>
    <w:rsid w:val="006174FB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qFormat/>
    <w:rsid w:val="006174FB"/>
    <w:rPr>
      <w:rFonts w:eastAsia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1"/>
    <w:qFormat/>
    <w:rsid w:val="006174FB"/>
    <w:pPr>
      <w:widowControl w:val="0"/>
      <w:autoSpaceDE w:val="0"/>
      <w:autoSpaceDN w:val="0"/>
      <w:ind w:left="112" w:firstLine="708"/>
    </w:pPr>
    <w:rPr>
      <w:rFonts w:eastAsia="Times New Roman" w:cs="Times New Roman"/>
      <w:sz w:val="22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EA0475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65658"/>
    <w:pPr>
      <w:tabs>
        <w:tab w:val="center" w:pos="4677"/>
        <w:tab w:val="right" w:pos="9355"/>
      </w:tabs>
      <w:jc w:val="left"/>
    </w:pPr>
    <w:rPr>
      <w:rFonts w:ascii="Calibri" w:hAnsi="Calibri" w:cs="Times New Roman"/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865658"/>
    <w:rPr>
      <w:rFonts w:ascii="Calibri" w:hAnsi="Calibri" w:cs="Times New Roman"/>
      <w:sz w:val="22"/>
      <w:szCs w:val="22"/>
      <w:lang w:eastAsia="en-US"/>
    </w:rPr>
  </w:style>
  <w:style w:type="paragraph" w:styleId="af1">
    <w:name w:val="No Spacing"/>
    <w:uiPriority w:val="1"/>
    <w:qFormat/>
    <w:rsid w:val="00865658"/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Основной текст_"/>
    <w:link w:val="11"/>
    <w:rsid w:val="00865658"/>
    <w:rPr>
      <w:rFonts w:eastAsia="Times New Roman"/>
    </w:rPr>
  </w:style>
  <w:style w:type="character" w:customStyle="1" w:styleId="af3">
    <w:name w:val="Другое_"/>
    <w:link w:val="af4"/>
    <w:rsid w:val="00865658"/>
    <w:rPr>
      <w:rFonts w:eastAsia="Times New Roman"/>
    </w:rPr>
  </w:style>
  <w:style w:type="character" w:customStyle="1" w:styleId="12">
    <w:name w:val="Заголовок №1_"/>
    <w:link w:val="13"/>
    <w:rsid w:val="00865658"/>
    <w:rPr>
      <w:rFonts w:eastAsia="Times New Roman"/>
      <w:sz w:val="26"/>
      <w:szCs w:val="26"/>
    </w:rPr>
  </w:style>
  <w:style w:type="character" w:customStyle="1" w:styleId="2">
    <w:name w:val="Основной текст (2)_"/>
    <w:link w:val="20"/>
    <w:rsid w:val="00865658"/>
    <w:rPr>
      <w:rFonts w:eastAsia="Times New Roman"/>
      <w:sz w:val="17"/>
      <w:szCs w:val="17"/>
    </w:rPr>
  </w:style>
  <w:style w:type="paragraph" w:customStyle="1" w:styleId="11">
    <w:name w:val="Основной текст1"/>
    <w:basedOn w:val="a"/>
    <w:link w:val="af2"/>
    <w:rsid w:val="00865658"/>
    <w:pPr>
      <w:widowControl w:val="0"/>
      <w:spacing w:after="140"/>
      <w:jc w:val="right"/>
    </w:pPr>
    <w:rPr>
      <w:rFonts w:eastAsia="Times New Roman"/>
      <w:sz w:val="20"/>
      <w:szCs w:val="20"/>
      <w:lang w:eastAsia="ru-RU"/>
    </w:rPr>
  </w:style>
  <w:style w:type="paragraph" w:customStyle="1" w:styleId="af4">
    <w:name w:val="Другое"/>
    <w:basedOn w:val="a"/>
    <w:link w:val="af3"/>
    <w:rsid w:val="00865658"/>
    <w:pPr>
      <w:widowControl w:val="0"/>
      <w:spacing w:after="140"/>
      <w:jc w:val="right"/>
    </w:pPr>
    <w:rPr>
      <w:rFonts w:eastAsia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rsid w:val="00865658"/>
    <w:pPr>
      <w:widowControl w:val="0"/>
      <w:ind w:firstLine="680"/>
      <w:jc w:val="left"/>
      <w:outlineLvl w:val="0"/>
    </w:pPr>
    <w:rPr>
      <w:rFonts w:eastAsia="Times New Roman"/>
      <w:sz w:val="26"/>
      <w:szCs w:val="26"/>
      <w:lang w:eastAsia="ru-RU"/>
    </w:rPr>
  </w:style>
  <w:style w:type="paragraph" w:customStyle="1" w:styleId="20">
    <w:name w:val="Основной текст (2)"/>
    <w:basedOn w:val="a"/>
    <w:link w:val="2"/>
    <w:rsid w:val="00865658"/>
    <w:pPr>
      <w:widowControl w:val="0"/>
      <w:spacing w:after="380"/>
      <w:ind w:left="7420"/>
      <w:jc w:val="left"/>
    </w:pPr>
    <w:rPr>
      <w:rFonts w:eastAsia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gik_cultu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mgik.ru/festival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@samgi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ИВЦ</dc:creator>
  <cp:lastModifiedBy>Заварницина Наталья Михайловна</cp:lastModifiedBy>
  <cp:revision>11</cp:revision>
  <cp:lastPrinted>2023-11-14T10:58:00Z</cp:lastPrinted>
  <dcterms:created xsi:type="dcterms:W3CDTF">2025-02-04T12:38:00Z</dcterms:created>
  <dcterms:modified xsi:type="dcterms:W3CDTF">2025-02-06T08:58:00Z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